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</w:tblGrid>
      <w:tr w:rsidR="00B15685" w:rsidRPr="0036082A" w14:paraId="2FA84902" w14:textId="77777777" w:rsidTr="00810175">
        <w:trPr>
          <w:trHeight w:val="1125"/>
        </w:trPr>
        <w:tc>
          <w:tcPr>
            <w:tcW w:w="7994" w:type="dxa"/>
            <w:vAlign w:val="bottom"/>
          </w:tcPr>
          <w:p w14:paraId="1E322F6E" w14:textId="77777777" w:rsidR="00810175" w:rsidRDefault="00810175" w:rsidP="009A74F0">
            <w:pPr>
              <w:pStyle w:val="DokumentTitel"/>
            </w:pPr>
          </w:p>
          <w:p w14:paraId="06524EF5" w14:textId="77777777" w:rsidR="00810175" w:rsidRDefault="00810175" w:rsidP="009A74F0">
            <w:pPr>
              <w:pStyle w:val="DokumentTitel"/>
            </w:pPr>
            <w:r>
              <w:t>K</w:t>
            </w:r>
            <w:r w:rsidR="006B13B0">
              <w:t>orruptionsprävention</w:t>
            </w:r>
          </w:p>
          <w:p w14:paraId="1EABB5C4" w14:textId="501B2509" w:rsidR="00810175" w:rsidRPr="00810175" w:rsidRDefault="00810175" w:rsidP="009A74F0">
            <w:pPr>
              <w:pStyle w:val="DokumentTitel"/>
              <w:rPr>
                <w:sz w:val="26"/>
                <w:szCs w:val="26"/>
              </w:rPr>
            </w:pPr>
            <w:r w:rsidRPr="00417004">
              <w:rPr>
                <w:sz w:val="26"/>
                <w:szCs w:val="26"/>
              </w:rPr>
              <w:t>Dreijahresplan 201</w:t>
            </w:r>
            <w:r w:rsidR="00417004" w:rsidRPr="00417004">
              <w:rPr>
                <w:sz w:val="26"/>
                <w:szCs w:val="26"/>
              </w:rPr>
              <w:t>5</w:t>
            </w:r>
            <w:r w:rsidRPr="00417004">
              <w:rPr>
                <w:sz w:val="26"/>
                <w:szCs w:val="26"/>
              </w:rPr>
              <w:t>-201</w:t>
            </w:r>
            <w:r w:rsidR="00417004" w:rsidRPr="00417004">
              <w:rPr>
                <w:sz w:val="26"/>
                <w:szCs w:val="26"/>
              </w:rPr>
              <w:t>7</w:t>
            </w:r>
          </w:p>
          <w:p w14:paraId="3C68F2D9" w14:textId="77777777" w:rsidR="00810175" w:rsidRDefault="00810175" w:rsidP="009A74F0">
            <w:pPr>
              <w:pStyle w:val="DokumentTitel"/>
            </w:pPr>
          </w:p>
          <w:p w14:paraId="21395616" w14:textId="77777777" w:rsidR="006B13B0" w:rsidRPr="0052456D" w:rsidRDefault="0052456D" w:rsidP="00E964ED">
            <w:pPr>
              <w:pStyle w:val="DokumentTitel"/>
              <w:rPr>
                <w:rFonts w:ascii="Akkurat-Light" w:hAnsi="Akkurat-Light"/>
                <w:sz w:val="20"/>
                <w:szCs w:val="20"/>
              </w:rPr>
            </w:pPr>
            <w:r w:rsidRPr="0052456D">
              <w:rPr>
                <w:rFonts w:ascii="Akkurat-Light" w:hAnsi="Akkurat-Light"/>
                <w:sz w:val="20"/>
                <w:szCs w:val="20"/>
              </w:rPr>
              <w:t>Gesetz</w:t>
            </w:r>
            <w:r w:rsidR="00F95423" w:rsidRPr="0052456D">
              <w:rPr>
                <w:rFonts w:ascii="Akkurat-Light" w:hAnsi="Akkurat-Light"/>
                <w:sz w:val="20"/>
                <w:szCs w:val="20"/>
              </w:rPr>
              <w:t xml:space="preserve"> Nr. 190 vom 06.11.</w:t>
            </w:r>
            <w:r w:rsidR="006B13B0" w:rsidRPr="0052456D">
              <w:rPr>
                <w:rFonts w:ascii="Akkurat-Light" w:hAnsi="Akkurat-Light"/>
                <w:sz w:val="20"/>
                <w:szCs w:val="20"/>
              </w:rPr>
              <w:t>2012</w:t>
            </w:r>
          </w:p>
        </w:tc>
      </w:tr>
      <w:tr w:rsidR="0036082A" w:rsidRPr="0036082A" w14:paraId="01321B42" w14:textId="77777777" w:rsidTr="00810175">
        <w:trPr>
          <w:trHeight w:hRule="exact" w:val="441"/>
        </w:trPr>
        <w:tc>
          <w:tcPr>
            <w:tcW w:w="7994" w:type="dxa"/>
          </w:tcPr>
          <w:p w14:paraId="6605A259" w14:textId="77777777" w:rsidR="0036082A" w:rsidRPr="0036082A" w:rsidRDefault="0036082A" w:rsidP="00FA71A2">
            <w:pPr>
              <w:spacing w:line="240" w:lineRule="auto"/>
              <w:rPr>
                <w:sz w:val="30"/>
                <w:szCs w:val="30"/>
              </w:rPr>
            </w:pPr>
          </w:p>
        </w:tc>
      </w:tr>
      <w:tr w:rsidR="00B15685" w:rsidRPr="0052456D" w14:paraId="0DC56377" w14:textId="77777777" w:rsidTr="00810175">
        <w:trPr>
          <w:trHeight w:val="1125"/>
        </w:trPr>
        <w:tc>
          <w:tcPr>
            <w:tcW w:w="7994" w:type="dxa"/>
          </w:tcPr>
          <w:p w14:paraId="7A4C6E2B" w14:textId="77777777" w:rsidR="006B13B0" w:rsidRDefault="00810175" w:rsidP="00205243">
            <w:pPr>
              <w:pStyle w:val="DokumentTitel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6B13B0">
              <w:rPr>
                <w:lang w:val="it-IT"/>
              </w:rPr>
              <w:t>revenzione della corruzione</w:t>
            </w:r>
          </w:p>
          <w:p w14:paraId="612B547E" w14:textId="3103C4DE" w:rsidR="00810175" w:rsidRPr="00810175" w:rsidRDefault="00810175" w:rsidP="00E964ED">
            <w:pPr>
              <w:pStyle w:val="DokumentTitel"/>
              <w:rPr>
                <w:sz w:val="26"/>
                <w:szCs w:val="26"/>
                <w:lang w:val="it-IT"/>
              </w:rPr>
            </w:pPr>
            <w:r w:rsidRPr="00810175">
              <w:rPr>
                <w:sz w:val="26"/>
                <w:szCs w:val="26"/>
                <w:lang w:val="it-IT"/>
              </w:rPr>
              <w:t>Piano triennale 201</w:t>
            </w:r>
            <w:r w:rsidR="00417004">
              <w:rPr>
                <w:sz w:val="26"/>
                <w:szCs w:val="26"/>
                <w:lang w:val="it-IT"/>
              </w:rPr>
              <w:t>5</w:t>
            </w:r>
            <w:r w:rsidRPr="00810175">
              <w:rPr>
                <w:sz w:val="26"/>
                <w:szCs w:val="26"/>
                <w:lang w:val="it-IT"/>
              </w:rPr>
              <w:t>-</w:t>
            </w:r>
            <w:r>
              <w:rPr>
                <w:sz w:val="26"/>
                <w:szCs w:val="26"/>
                <w:lang w:val="it-IT"/>
              </w:rPr>
              <w:t>201</w:t>
            </w:r>
            <w:r w:rsidR="00417004">
              <w:rPr>
                <w:sz w:val="26"/>
                <w:szCs w:val="26"/>
                <w:lang w:val="it-IT"/>
              </w:rPr>
              <w:t>7</w:t>
            </w:r>
          </w:p>
          <w:p w14:paraId="5655484E" w14:textId="77777777" w:rsidR="00810175" w:rsidRDefault="00810175" w:rsidP="00E964ED">
            <w:pPr>
              <w:pStyle w:val="DokumentTitel"/>
              <w:rPr>
                <w:lang w:val="it-IT"/>
              </w:rPr>
            </w:pPr>
          </w:p>
          <w:p w14:paraId="20C3ACB5" w14:textId="77777777" w:rsidR="006B13B0" w:rsidRPr="0052456D" w:rsidRDefault="0052456D" w:rsidP="00E964ED">
            <w:pPr>
              <w:pStyle w:val="DokumentTitel"/>
              <w:rPr>
                <w:rFonts w:ascii="Akkurat-Light" w:hAnsi="Akkurat-Light"/>
                <w:sz w:val="20"/>
                <w:szCs w:val="20"/>
                <w:lang w:val="it-IT"/>
              </w:rPr>
            </w:pPr>
            <w:r w:rsidRPr="0052456D">
              <w:rPr>
                <w:rFonts w:ascii="Akkurat-Light" w:hAnsi="Akkurat-Light"/>
                <w:sz w:val="20"/>
                <w:szCs w:val="20"/>
                <w:lang w:val="it-IT"/>
              </w:rPr>
              <w:t>L</w:t>
            </w:r>
            <w:r w:rsidR="00F95423" w:rsidRPr="0052456D">
              <w:rPr>
                <w:rFonts w:ascii="Akkurat-Light" w:hAnsi="Akkurat-Light"/>
                <w:sz w:val="20"/>
                <w:szCs w:val="20"/>
                <w:lang w:val="it-IT"/>
              </w:rPr>
              <w:t>egge n. 190 del 06/11/</w:t>
            </w:r>
            <w:r w:rsidR="006B13B0" w:rsidRPr="0052456D">
              <w:rPr>
                <w:rFonts w:ascii="Akkurat-Light" w:hAnsi="Akkurat-Light"/>
                <w:sz w:val="20"/>
                <w:szCs w:val="20"/>
                <w:lang w:val="it-IT"/>
              </w:rPr>
              <w:t>2012</w:t>
            </w:r>
          </w:p>
        </w:tc>
      </w:tr>
    </w:tbl>
    <w:p w14:paraId="6885792F" w14:textId="77777777" w:rsidR="009A74F0" w:rsidRDefault="009A74F0">
      <w:pPr>
        <w:spacing w:after="200" w:line="276" w:lineRule="auto"/>
        <w:rPr>
          <w:lang w:val="it-IT"/>
        </w:rPr>
      </w:pPr>
    </w:p>
    <w:p w14:paraId="6386FFAD" w14:textId="77777777" w:rsidR="009A74F0" w:rsidRDefault="009A74F0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</w:tblGrid>
      <w:tr w:rsidR="009A74F0" w:rsidRPr="00B36820" w14:paraId="0B702814" w14:textId="77777777" w:rsidTr="00D55767">
        <w:trPr>
          <w:trHeight w:val="12332"/>
        </w:trPr>
        <w:tc>
          <w:tcPr>
            <w:tcW w:w="7994" w:type="dxa"/>
            <w:vAlign w:val="bottom"/>
          </w:tcPr>
          <w:p w14:paraId="4D0B7680" w14:textId="77777777" w:rsidR="00B25ADB" w:rsidRPr="0035356A" w:rsidRDefault="00B25ADB" w:rsidP="00B25ADB">
            <w:pPr>
              <w:ind w:left="-141"/>
              <w:rPr>
                <w:rFonts w:eastAsia="Times New Roman" w:cs="Arial"/>
                <w:szCs w:val="20"/>
              </w:rPr>
            </w:pPr>
          </w:p>
          <w:p w14:paraId="6CCAC6A5" w14:textId="77777777" w:rsidR="00C82A87" w:rsidRDefault="00C82A87" w:rsidP="007F6907">
            <w:pPr>
              <w:rPr>
                <w:sz w:val="16"/>
                <w:szCs w:val="16"/>
              </w:rPr>
            </w:pPr>
          </w:p>
          <w:p w14:paraId="3A338F31" w14:textId="77777777" w:rsidR="00C82A87" w:rsidRDefault="00C82A87" w:rsidP="007F6907">
            <w:pPr>
              <w:rPr>
                <w:sz w:val="16"/>
                <w:szCs w:val="16"/>
              </w:rPr>
            </w:pPr>
          </w:p>
          <w:p w14:paraId="67093054" w14:textId="77777777" w:rsidR="00C82A87" w:rsidRDefault="00C82A87" w:rsidP="007F6907">
            <w:pPr>
              <w:rPr>
                <w:sz w:val="16"/>
                <w:szCs w:val="16"/>
              </w:rPr>
            </w:pPr>
          </w:p>
          <w:p w14:paraId="7478BDF1" w14:textId="7E8F6DD6" w:rsidR="00BB0B2D" w:rsidRPr="00B36820" w:rsidRDefault="007F6907" w:rsidP="007F6907">
            <w:pPr>
              <w:rPr>
                <w:sz w:val="16"/>
                <w:szCs w:val="16"/>
              </w:rPr>
            </w:pPr>
            <w:r w:rsidRPr="00B36820">
              <w:rPr>
                <w:sz w:val="16"/>
                <w:szCs w:val="16"/>
              </w:rPr>
              <w:t xml:space="preserve">Genehmigt mit </w:t>
            </w:r>
            <w:proofErr w:type="spellStart"/>
            <w:r w:rsidRPr="00B36820">
              <w:rPr>
                <w:sz w:val="16"/>
                <w:szCs w:val="16"/>
              </w:rPr>
              <w:t>Beschluss</w:t>
            </w:r>
            <w:proofErr w:type="spellEnd"/>
            <w:r w:rsidRPr="00B36820">
              <w:rPr>
                <w:sz w:val="16"/>
                <w:szCs w:val="16"/>
              </w:rPr>
              <w:t xml:space="preserve"> des </w:t>
            </w:r>
            <w:r w:rsidR="0039479F" w:rsidRPr="00B36820">
              <w:rPr>
                <w:sz w:val="16"/>
                <w:szCs w:val="16"/>
              </w:rPr>
              <w:t xml:space="preserve">Verwaltungsrates </w:t>
            </w:r>
            <w:r w:rsidRPr="00B36820">
              <w:rPr>
                <w:sz w:val="16"/>
                <w:szCs w:val="16"/>
              </w:rPr>
              <w:t xml:space="preserve">Nr. </w:t>
            </w:r>
            <w:r w:rsidR="00B36820" w:rsidRPr="00B36820">
              <w:rPr>
                <w:sz w:val="16"/>
                <w:szCs w:val="16"/>
              </w:rPr>
              <w:t xml:space="preserve">4 </w:t>
            </w:r>
            <w:r w:rsidRPr="00B36820">
              <w:rPr>
                <w:sz w:val="16"/>
                <w:szCs w:val="16"/>
              </w:rPr>
              <w:t xml:space="preserve">vom </w:t>
            </w:r>
            <w:r w:rsidR="00B36820" w:rsidRPr="00B36820">
              <w:rPr>
                <w:sz w:val="16"/>
                <w:szCs w:val="16"/>
              </w:rPr>
              <w:t>21.07.2015</w:t>
            </w:r>
          </w:p>
          <w:p w14:paraId="571BB4D8" w14:textId="639AC748" w:rsidR="00B25ADB" w:rsidRDefault="007F6907" w:rsidP="007F6907">
            <w:pPr>
              <w:rPr>
                <w:sz w:val="16"/>
                <w:szCs w:val="16"/>
                <w:lang w:val="it-IT"/>
              </w:rPr>
            </w:pPr>
            <w:r w:rsidRPr="00B36820">
              <w:rPr>
                <w:sz w:val="16"/>
                <w:szCs w:val="16"/>
                <w:lang w:val="it-IT"/>
              </w:rPr>
              <w:t>Approvato con delibera del</w:t>
            </w:r>
            <w:r w:rsidR="0039479F" w:rsidRPr="00B36820">
              <w:rPr>
                <w:sz w:val="16"/>
                <w:szCs w:val="16"/>
                <w:lang w:val="it-IT"/>
              </w:rPr>
              <w:t xml:space="preserve"> consiglio di amministrazione</w:t>
            </w:r>
            <w:r w:rsidRPr="00B36820">
              <w:rPr>
                <w:sz w:val="16"/>
                <w:szCs w:val="16"/>
                <w:lang w:val="it-IT"/>
              </w:rPr>
              <w:t xml:space="preserve"> n.</w:t>
            </w:r>
            <w:r w:rsidR="00B36820" w:rsidRPr="00B36820">
              <w:rPr>
                <w:sz w:val="16"/>
                <w:szCs w:val="16"/>
                <w:lang w:val="it-IT"/>
              </w:rPr>
              <w:t xml:space="preserve"> 4</w:t>
            </w:r>
            <w:r w:rsidR="0082520E" w:rsidRPr="00B36820">
              <w:rPr>
                <w:sz w:val="16"/>
                <w:szCs w:val="16"/>
                <w:lang w:val="it-IT"/>
              </w:rPr>
              <w:t xml:space="preserve"> </w:t>
            </w:r>
            <w:r w:rsidRPr="00B36820">
              <w:rPr>
                <w:sz w:val="16"/>
                <w:szCs w:val="16"/>
                <w:lang w:val="it-IT"/>
              </w:rPr>
              <w:t xml:space="preserve">del </w:t>
            </w:r>
            <w:r w:rsidR="0039479F" w:rsidRPr="00B36820">
              <w:rPr>
                <w:sz w:val="16"/>
                <w:szCs w:val="16"/>
                <w:lang w:val="it-IT"/>
              </w:rPr>
              <w:t>2</w:t>
            </w:r>
            <w:r w:rsidR="00B36820" w:rsidRPr="00B36820">
              <w:rPr>
                <w:sz w:val="16"/>
                <w:szCs w:val="16"/>
                <w:lang w:val="it-IT"/>
              </w:rPr>
              <w:t>1</w:t>
            </w:r>
            <w:r w:rsidR="0039479F" w:rsidRPr="00B36820">
              <w:rPr>
                <w:sz w:val="16"/>
                <w:szCs w:val="16"/>
                <w:lang w:val="it-IT"/>
              </w:rPr>
              <w:t>/07/2015</w:t>
            </w:r>
          </w:p>
          <w:p w14:paraId="05D304EA" w14:textId="77777777" w:rsidR="009A74F0" w:rsidRPr="00BB0B2D" w:rsidRDefault="009A74F0" w:rsidP="001F146B">
            <w:pPr>
              <w:rPr>
                <w:lang w:val="it-IT"/>
              </w:rPr>
            </w:pPr>
          </w:p>
        </w:tc>
      </w:tr>
    </w:tbl>
    <w:p w14:paraId="68BE3B0A" w14:textId="77777777" w:rsidR="00495A11" w:rsidRPr="00BB0B2D" w:rsidRDefault="009A74F0">
      <w:pPr>
        <w:spacing w:after="200" w:line="276" w:lineRule="auto"/>
        <w:rPr>
          <w:lang w:val="it-IT"/>
        </w:rPr>
      </w:pPr>
      <w:r w:rsidRPr="00BB0B2D">
        <w:rPr>
          <w:lang w:val="it-IT"/>
        </w:rPr>
        <w:t xml:space="preserve"> </w:t>
      </w:r>
      <w:r w:rsidR="00495A11" w:rsidRPr="00BB0B2D">
        <w:rPr>
          <w:lang w:val="it-IT"/>
        </w:rPr>
        <w:br w:type="page"/>
      </w:r>
    </w:p>
    <w:tbl>
      <w:tblPr>
        <w:tblW w:w="8222" w:type="dxa"/>
        <w:tblInd w:w="-142" w:type="dxa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7F6907" w:rsidRPr="006F4A59" w14:paraId="4E88134A" w14:textId="77777777" w:rsidTr="000573AE">
        <w:tc>
          <w:tcPr>
            <w:tcW w:w="4111" w:type="dxa"/>
            <w:hideMark/>
          </w:tcPr>
          <w:p w14:paraId="64EBDC2D" w14:textId="77777777" w:rsidR="004E4C3E" w:rsidRDefault="007F6907" w:rsidP="004E4C3E">
            <w:pPr>
              <w:ind w:left="-141"/>
              <w:rPr>
                <w:rFonts w:eastAsia="Times New Roman" w:cs="Arial"/>
                <w:szCs w:val="20"/>
              </w:rPr>
            </w:pPr>
            <w:r w:rsidRPr="00B25ADB">
              <w:rPr>
                <w:rFonts w:eastAsia="Times New Roman" w:cs="Arial"/>
                <w:szCs w:val="20"/>
              </w:rPr>
              <w:lastRenderedPageBreak/>
              <w:t>I</w:t>
            </w:r>
            <w:r>
              <w:rPr>
                <w:rFonts w:eastAsia="Times New Roman" w:cs="Arial"/>
                <w:szCs w:val="20"/>
              </w:rPr>
              <w:t xml:space="preserve">n </w:t>
            </w:r>
            <w:r w:rsidR="006F4A59">
              <w:rPr>
                <w:rFonts w:eastAsia="Times New Roman" w:cs="Arial"/>
                <w:szCs w:val="20"/>
              </w:rPr>
              <w:t>diesem Dokument</w:t>
            </w:r>
            <w:r>
              <w:rPr>
                <w:rFonts w:eastAsia="Times New Roman" w:cs="Arial"/>
                <w:szCs w:val="20"/>
              </w:rPr>
              <w:t xml:space="preserve"> verwenden wir aus Gründen der besseren Lesbarkeit</w:t>
            </w:r>
          </w:p>
          <w:p w14:paraId="476A999E" w14:textId="77777777" w:rsidR="007F6907" w:rsidRPr="007F6907" w:rsidRDefault="007F6907" w:rsidP="004E4C3E">
            <w:pPr>
              <w:ind w:left="-141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lediglich die männliche Form. </w:t>
            </w:r>
            <w:r w:rsidR="006B2049">
              <w:rPr>
                <w:rFonts w:eastAsia="Times New Roman" w:cs="Arial"/>
                <w:szCs w:val="20"/>
              </w:rPr>
              <w:t>Sämtliche Ausführungen beziehen sich gleichermaßen auf weibliche und männliche Personen.</w:t>
            </w:r>
          </w:p>
        </w:tc>
        <w:tc>
          <w:tcPr>
            <w:tcW w:w="4111" w:type="dxa"/>
            <w:hideMark/>
          </w:tcPr>
          <w:p w14:paraId="5F94121F" w14:textId="77777777" w:rsidR="007F6907" w:rsidRPr="007F6907" w:rsidRDefault="007F6907" w:rsidP="000573AE">
            <w:pPr>
              <w:ind w:left="-141"/>
              <w:rPr>
                <w:rFonts w:eastAsia="Times New Roman" w:cs="Arial"/>
                <w:szCs w:val="20"/>
                <w:lang w:val="it-IT"/>
              </w:rPr>
            </w:pPr>
            <w:r w:rsidRPr="00B25ADB">
              <w:rPr>
                <w:rFonts w:eastAsia="Times New Roman" w:cs="Arial"/>
                <w:szCs w:val="20"/>
                <w:lang w:val="it-IT"/>
              </w:rPr>
              <w:t>Allo scopo di una migliore leggibilit</w:t>
            </w:r>
            <w:r>
              <w:rPr>
                <w:rFonts w:eastAsia="Times New Roman" w:cs="Arial"/>
                <w:szCs w:val="20"/>
                <w:lang w:val="it-IT"/>
              </w:rPr>
              <w:t xml:space="preserve">à nel presente </w:t>
            </w:r>
            <w:r w:rsidR="006F4A59">
              <w:rPr>
                <w:rFonts w:eastAsia="Times New Roman" w:cs="Arial"/>
                <w:szCs w:val="20"/>
                <w:lang w:val="it-IT"/>
              </w:rPr>
              <w:t>document</w:t>
            </w:r>
            <w:r>
              <w:rPr>
                <w:rFonts w:eastAsia="Times New Roman" w:cs="Arial"/>
                <w:szCs w:val="20"/>
                <w:lang w:val="it-IT"/>
              </w:rPr>
              <w:t xml:space="preserve">o viene utilizzata la forma maschile. </w:t>
            </w:r>
            <w:r w:rsidR="004E4C3E">
              <w:rPr>
                <w:rFonts w:eastAsia="Times New Roman" w:cs="Arial"/>
                <w:szCs w:val="20"/>
                <w:lang w:val="it-IT"/>
              </w:rPr>
              <w:t>Questa comunque</w:t>
            </w:r>
            <w:r w:rsidR="000573AE">
              <w:rPr>
                <w:rFonts w:eastAsia="Times New Roman" w:cs="Arial"/>
                <w:szCs w:val="20"/>
                <w:lang w:val="it-IT"/>
              </w:rPr>
              <w:t xml:space="preserve"> </w:t>
            </w:r>
            <w:r w:rsidR="004E4C3E">
              <w:rPr>
                <w:rFonts w:eastAsia="Times New Roman" w:cs="Arial"/>
                <w:szCs w:val="20"/>
                <w:lang w:val="it-IT"/>
              </w:rPr>
              <w:t>include sempre anche la forma</w:t>
            </w:r>
            <w:r w:rsidR="000573AE">
              <w:rPr>
                <w:rFonts w:eastAsia="Times New Roman" w:cs="Arial"/>
                <w:szCs w:val="20"/>
                <w:lang w:val="it-IT"/>
              </w:rPr>
              <w:t xml:space="preserve"> </w:t>
            </w:r>
            <w:r w:rsidR="006B2049">
              <w:rPr>
                <w:rFonts w:eastAsia="Times New Roman" w:cs="Arial"/>
                <w:szCs w:val="20"/>
                <w:lang w:val="it-IT"/>
              </w:rPr>
              <w:t>femminile.</w:t>
            </w:r>
          </w:p>
        </w:tc>
      </w:tr>
    </w:tbl>
    <w:p w14:paraId="5558EA87" w14:textId="77777777" w:rsidR="007F6907" w:rsidRDefault="007F6907">
      <w:pPr>
        <w:spacing w:after="200" w:line="276" w:lineRule="auto"/>
        <w:rPr>
          <w:lang w:val="it-IT"/>
        </w:rPr>
      </w:pPr>
    </w:p>
    <w:p w14:paraId="4F2A256B" w14:textId="77777777" w:rsidR="007F6907" w:rsidRDefault="007F6907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tbl>
      <w:tblPr>
        <w:tblW w:w="8222" w:type="dxa"/>
        <w:tblInd w:w="-142" w:type="dxa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5F3196" w:rsidRPr="005F3196" w14:paraId="37FB055A" w14:textId="77777777" w:rsidTr="00AC03A9">
        <w:tc>
          <w:tcPr>
            <w:tcW w:w="4111" w:type="dxa"/>
          </w:tcPr>
          <w:p w14:paraId="1EEA54B0" w14:textId="77777777" w:rsidR="005F3196" w:rsidRPr="00FE3F39" w:rsidRDefault="007F6907" w:rsidP="00B25ADB">
            <w:pPr>
              <w:pStyle w:val="NurText"/>
              <w:ind w:left="-141" w:right="-284"/>
              <w:rPr>
                <w:rFonts w:ascii="Akkurat-Bold" w:hAnsi="Akkurat-Bold" w:cs="Arial"/>
                <w:sz w:val="26"/>
                <w:szCs w:val="26"/>
              </w:rPr>
            </w:pPr>
            <w:r w:rsidRPr="00FE3F39">
              <w:lastRenderedPageBreak/>
              <w:br w:type="column"/>
            </w:r>
            <w:r w:rsidR="00530D82" w:rsidRPr="00FE3F39">
              <w:rPr>
                <w:rFonts w:ascii="Akkurat-Bold" w:hAnsi="Akkurat-Bold" w:cs="Arial"/>
                <w:sz w:val="26"/>
                <w:szCs w:val="26"/>
              </w:rPr>
              <w:t>Inhaltsver</w:t>
            </w:r>
            <w:bookmarkStart w:id="0" w:name="_GoBack"/>
            <w:bookmarkEnd w:id="0"/>
            <w:r w:rsidR="00530D82" w:rsidRPr="00FE3F39">
              <w:rPr>
                <w:rFonts w:ascii="Akkurat-Bold" w:hAnsi="Akkurat-Bold" w:cs="Arial"/>
                <w:sz w:val="26"/>
                <w:szCs w:val="26"/>
              </w:rPr>
              <w:t>zeichnis</w:t>
            </w:r>
          </w:p>
        </w:tc>
        <w:tc>
          <w:tcPr>
            <w:tcW w:w="4111" w:type="dxa"/>
          </w:tcPr>
          <w:p w14:paraId="1EBF9D1C" w14:textId="77777777" w:rsidR="005F3196" w:rsidRPr="00FE3F39" w:rsidRDefault="00530D82" w:rsidP="00B25ADB">
            <w:pPr>
              <w:spacing w:line="240" w:lineRule="auto"/>
              <w:ind w:right="-284"/>
              <w:rPr>
                <w:rFonts w:ascii="Akkurat-Bold" w:hAnsi="Akkurat-Bold" w:cs="Arial"/>
                <w:sz w:val="26"/>
                <w:szCs w:val="26"/>
                <w:lang w:val="it-IT"/>
              </w:rPr>
            </w:pPr>
            <w:r w:rsidRPr="00FE3F39">
              <w:rPr>
                <w:rFonts w:ascii="Akkurat-Bold" w:hAnsi="Akkurat-Bold" w:cs="Arial"/>
                <w:sz w:val="26"/>
                <w:szCs w:val="26"/>
                <w:lang w:val="it-IT"/>
              </w:rPr>
              <w:t>Elenco</w:t>
            </w:r>
          </w:p>
        </w:tc>
      </w:tr>
      <w:tr w:rsidR="005F3196" w:rsidRPr="0068747A" w14:paraId="5AAA8247" w14:textId="77777777" w:rsidTr="00AC03A9">
        <w:tc>
          <w:tcPr>
            <w:tcW w:w="4111" w:type="dxa"/>
          </w:tcPr>
          <w:p w14:paraId="340920CB" w14:textId="77777777" w:rsidR="005F3196" w:rsidRPr="00FE3F39" w:rsidRDefault="003B3CC9" w:rsidP="00B25ADB">
            <w:pPr>
              <w:pStyle w:val="NurText"/>
              <w:ind w:left="-141" w:right="-284"/>
              <w:rPr>
                <w:rFonts w:ascii="Akkurat-Bold" w:hAnsi="Akkurat-Bold" w:cs="Arial"/>
              </w:rPr>
            </w:pPr>
            <w:r w:rsidRPr="00FE3F39">
              <w:rPr>
                <w:rFonts w:ascii="Akkurat-Bold" w:hAnsi="Akkurat-Bold" w:cs="Arial"/>
              </w:rPr>
              <w:t xml:space="preserve"> </w:t>
            </w:r>
          </w:p>
        </w:tc>
        <w:tc>
          <w:tcPr>
            <w:tcW w:w="4111" w:type="dxa"/>
          </w:tcPr>
          <w:p w14:paraId="5D3BD014" w14:textId="77777777" w:rsidR="005F3196" w:rsidRPr="00FE3F39" w:rsidRDefault="005F3196" w:rsidP="00B25ADB">
            <w:pPr>
              <w:spacing w:line="240" w:lineRule="auto"/>
              <w:ind w:right="-284"/>
              <w:rPr>
                <w:rFonts w:ascii="Akkurat-Bold" w:hAnsi="Akkurat-Bold" w:cs="Arial"/>
                <w:szCs w:val="20"/>
                <w:lang w:val="it-IT"/>
              </w:rPr>
            </w:pPr>
          </w:p>
        </w:tc>
      </w:tr>
      <w:tr w:rsidR="00EC3B66" w:rsidRPr="0068747A" w14:paraId="7708A541" w14:textId="77777777" w:rsidTr="00AC03A9">
        <w:tc>
          <w:tcPr>
            <w:tcW w:w="4111" w:type="dxa"/>
            <w:hideMark/>
          </w:tcPr>
          <w:p w14:paraId="5A54D707" w14:textId="77777777" w:rsidR="00EC3B66" w:rsidRPr="00FE3F39" w:rsidRDefault="00EC3B66" w:rsidP="0068747A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</w:p>
        </w:tc>
        <w:tc>
          <w:tcPr>
            <w:tcW w:w="4111" w:type="dxa"/>
            <w:hideMark/>
          </w:tcPr>
          <w:p w14:paraId="03C9FD57" w14:textId="77777777" w:rsidR="00EC3B66" w:rsidRPr="00FE3F39" w:rsidRDefault="00EC3B66" w:rsidP="0068747A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FA71A2" w:rsidRPr="00AB1C44" w14:paraId="26234FA7" w14:textId="77777777" w:rsidTr="00AC03A9">
        <w:tc>
          <w:tcPr>
            <w:tcW w:w="4111" w:type="dxa"/>
            <w:hideMark/>
          </w:tcPr>
          <w:p w14:paraId="21B8A6BA" w14:textId="77777777" w:rsidR="00CC5539" w:rsidRPr="00FE3F39" w:rsidRDefault="00DF1E68" w:rsidP="00DF1E68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>Vorwort</w:t>
            </w:r>
          </w:p>
        </w:tc>
        <w:tc>
          <w:tcPr>
            <w:tcW w:w="4111" w:type="dxa"/>
            <w:hideMark/>
          </w:tcPr>
          <w:p w14:paraId="43E0E7A4" w14:textId="77777777" w:rsidR="00CC5539" w:rsidRPr="00FE3F39" w:rsidRDefault="001D79EB" w:rsidP="001D79EB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>Premessa</w:t>
            </w:r>
          </w:p>
        </w:tc>
      </w:tr>
      <w:tr w:rsidR="004E4C3E" w:rsidRPr="0068747A" w14:paraId="1441E5F8" w14:textId="77777777" w:rsidTr="00AC03A9">
        <w:tc>
          <w:tcPr>
            <w:tcW w:w="4111" w:type="dxa"/>
            <w:hideMark/>
          </w:tcPr>
          <w:p w14:paraId="33B381AD" w14:textId="77777777" w:rsidR="004E4C3E" w:rsidRPr="00FE3F39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</w:p>
        </w:tc>
        <w:tc>
          <w:tcPr>
            <w:tcW w:w="4111" w:type="dxa"/>
            <w:hideMark/>
          </w:tcPr>
          <w:p w14:paraId="088292AF" w14:textId="77777777" w:rsidR="004E4C3E" w:rsidRPr="00FE3F39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8C7FB0" w14:paraId="1038C8A0" w14:textId="77777777" w:rsidTr="00AC03A9">
        <w:tc>
          <w:tcPr>
            <w:tcW w:w="4111" w:type="dxa"/>
            <w:hideMark/>
          </w:tcPr>
          <w:p w14:paraId="3F201CE2" w14:textId="5C344640" w:rsidR="001D79EB" w:rsidRPr="00FE3F39" w:rsidRDefault="007B50CF" w:rsidP="005F1B04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>Art. 1</w:t>
            </w:r>
            <w:r w:rsidR="005F1B04">
              <w:rPr>
                <w:rFonts w:ascii="Akkurat-Light" w:hAnsi="Akkurat-Light" w:cs="Arial"/>
              </w:rPr>
              <w:tab/>
              <w:t>Die Organisationsstruktur</w:t>
            </w:r>
            <w:r w:rsidR="008C7FB0">
              <w:rPr>
                <w:rFonts w:ascii="Akkurat-Light" w:hAnsi="Akkurat-Light" w:cs="Arial"/>
              </w:rPr>
              <w:t xml:space="preserve"> des Abwasserkonsortium </w:t>
            </w:r>
            <w:proofErr w:type="spellStart"/>
            <w:r w:rsidR="008C7FB0">
              <w:rPr>
                <w:rFonts w:ascii="Akkurat-Light" w:hAnsi="Akkurat-Light" w:cs="Arial"/>
              </w:rPr>
              <w:t>Pustertal</w:t>
            </w:r>
            <w:proofErr w:type="spellEnd"/>
          </w:p>
        </w:tc>
        <w:tc>
          <w:tcPr>
            <w:tcW w:w="4111" w:type="dxa"/>
            <w:hideMark/>
          </w:tcPr>
          <w:p w14:paraId="4E00D002" w14:textId="5C77E7A1" w:rsidR="001D79EB" w:rsidRPr="00FE3F39" w:rsidRDefault="007B50CF" w:rsidP="005F1B04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>Art. 1</w:t>
            </w:r>
            <w:r w:rsidR="001D79EB" w:rsidRPr="00FE3F39">
              <w:rPr>
                <w:rFonts w:ascii="Akkurat-Light" w:hAnsi="Akkurat-Light" w:cs="Arial"/>
                <w:lang w:val="it-IT"/>
              </w:rPr>
              <w:tab/>
              <w:t>La struttura organizzativa</w:t>
            </w:r>
            <w:r w:rsidR="008C7FB0">
              <w:rPr>
                <w:rFonts w:ascii="Akkurat-Light" w:hAnsi="Akkurat-Light" w:cs="Arial"/>
                <w:lang w:val="it-IT"/>
              </w:rPr>
              <w:t xml:space="preserve"> del Consorzio acque di scarico Pusteria</w:t>
            </w:r>
          </w:p>
        </w:tc>
      </w:tr>
      <w:tr w:rsidR="004E4C3E" w:rsidRPr="008C7FB0" w14:paraId="56449573" w14:textId="77777777" w:rsidTr="00AC03A9">
        <w:tc>
          <w:tcPr>
            <w:tcW w:w="4111" w:type="dxa"/>
            <w:hideMark/>
          </w:tcPr>
          <w:p w14:paraId="6D756B2D" w14:textId="77777777" w:rsidR="004E4C3E" w:rsidRPr="00C8231C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4C9DA15F" w14:textId="77777777" w:rsidR="004E4C3E" w:rsidRPr="00FE3F39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B36820" w14:paraId="2029320A" w14:textId="77777777" w:rsidTr="00AC03A9">
        <w:tc>
          <w:tcPr>
            <w:tcW w:w="4111" w:type="dxa"/>
            <w:hideMark/>
          </w:tcPr>
          <w:p w14:paraId="202631C0" w14:textId="77777777" w:rsidR="001D79EB" w:rsidRPr="00FE3F39" w:rsidRDefault="00361EC7" w:rsidP="001D79EB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>A</w:t>
            </w:r>
            <w:r w:rsidR="00B31137">
              <w:rPr>
                <w:rFonts w:ascii="Akkurat-Light" w:hAnsi="Akkurat-Light" w:cs="Arial"/>
              </w:rPr>
              <w:t>rt. 2</w:t>
            </w:r>
            <w:r w:rsidR="001D79EB" w:rsidRPr="00FE3F39">
              <w:rPr>
                <w:rFonts w:ascii="Akkurat-Light" w:hAnsi="Akkurat-Light" w:cs="Arial"/>
              </w:rPr>
              <w:tab/>
            </w:r>
            <w:r w:rsidR="007B50CF" w:rsidRPr="00FE3F39">
              <w:rPr>
                <w:rFonts w:ascii="Akkurat-Light" w:hAnsi="Akkurat-Light" w:cs="Arial"/>
              </w:rPr>
              <w:t>Delegationsprinzip</w:t>
            </w:r>
            <w:r w:rsidR="007B50CF" w:rsidRPr="00FE3F39">
              <w:rPr>
                <w:rFonts w:ascii="Akkurat-Light" w:hAnsi="Akkurat-Light" w:cs="Arial"/>
              </w:rPr>
              <w:br/>
              <w:t>Pflicht zur Zusammenarbeit</w:t>
            </w:r>
            <w:r w:rsidR="007B50CF" w:rsidRPr="00FE3F39">
              <w:rPr>
                <w:rFonts w:ascii="Akkurat-Light" w:hAnsi="Akkurat-Light" w:cs="Arial"/>
              </w:rPr>
              <w:br/>
            </w:r>
            <w:r w:rsidR="001D79EB" w:rsidRPr="00FE3F39">
              <w:rPr>
                <w:rFonts w:ascii="Akkurat-Light" w:hAnsi="Akkurat-Light" w:cs="Arial"/>
              </w:rPr>
              <w:t>Mitverantwortung</w:t>
            </w:r>
          </w:p>
        </w:tc>
        <w:tc>
          <w:tcPr>
            <w:tcW w:w="4111" w:type="dxa"/>
            <w:hideMark/>
          </w:tcPr>
          <w:p w14:paraId="744F4579" w14:textId="77777777" w:rsidR="001D79EB" w:rsidRPr="00FE3F39" w:rsidRDefault="00B31137" w:rsidP="001D79EB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Art. 2</w:t>
            </w:r>
            <w:r w:rsidR="007B50CF" w:rsidRPr="00FE3F39">
              <w:rPr>
                <w:rFonts w:ascii="Akkurat-Light" w:hAnsi="Akkurat-Light" w:cs="Arial"/>
                <w:lang w:val="it-IT"/>
              </w:rPr>
              <w:tab/>
              <w:t>Principio di delega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  <w:t>obbligo di collaborazione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</w:r>
            <w:r w:rsidR="001D79EB" w:rsidRPr="00FE3F39">
              <w:rPr>
                <w:rFonts w:ascii="Akkurat-Light" w:hAnsi="Akkurat-Light" w:cs="Arial"/>
                <w:lang w:val="it-IT"/>
              </w:rPr>
              <w:t>corresponsabilità</w:t>
            </w:r>
          </w:p>
        </w:tc>
      </w:tr>
      <w:tr w:rsidR="004E4C3E" w:rsidRPr="00B36820" w14:paraId="0C45905D" w14:textId="77777777" w:rsidTr="00AC03A9">
        <w:tc>
          <w:tcPr>
            <w:tcW w:w="4111" w:type="dxa"/>
            <w:hideMark/>
          </w:tcPr>
          <w:p w14:paraId="67715F81" w14:textId="77777777" w:rsidR="004E4C3E" w:rsidRPr="00C8231C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0369C8B6" w14:textId="77777777" w:rsidR="004E4C3E" w:rsidRPr="00FE3F39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B36820" w14:paraId="538014EF" w14:textId="77777777" w:rsidTr="00AC03A9">
        <w:tc>
          <w:tcPr>
            <w:tcW w:w="4111" w:type="dxa"/>
            <w:hideMark/>
          </w:tcPr>
          <w:p w14:paraId="63BFF3A2" w14:textId="77777777" w:rsidR="001D79EB" w:rsidRPr="00FE3F39" w:rsidRDefault="00B31137" w:rsidP="001D79EB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Art. 3</w:t>
            </w:r>
            <w:r w:rsidR="001D79EB" w:rsidRPr="00FE3F39">
              <w:rPr>
                <w:rFonts w:ascii="Akkurat-Light" w:hAnsi="Akkurat-Light" w:cs="Arial"/>
              </w:rPr>
              <w:tab/>
            </w:r>
            <w:r w:rsidR="007B50CF" w:rsidRPr="00FE3F39">
              <w:rPr>
                <w:rFonts w:ascii="Akkurat-Light" w:hAnsi="Akkurat-Light" w:cs="Arial"/>
              </w:rPr>
              <w:t>Der methodologische Ansatz</w:t>
            </w:r>
            <w:r w:rsidR="007B50CF" w:rsidRPr="00FE3F39">
              <w:rPr>
                <w:rFonts w:ascii="Akkurat-Light" w:hAnsi="Akkurat-Light" w:cs="Arial"/>
              </w:rPr>
              <w:br/>
            </w:r>
            <w:r w:rsidR="001D79EB" w:rsidRPr="00FE3F39">
              <w:rPr>
                <w:rFonts w:ascii="Akkurat-Light" w:hAnsi="Akkurat-Light" w:cs="Arial"/>
              </w:rPr>
              <w:t>zur Planerstellung</w:t>
            </w:r>
          </w:p>
        </w:tc>
        <w:tc>
          <w:tcPr>
            <w:tcW w:w="4111" w:type="dxa"/>
            <w:hideMark/>
          </w:tcPr>
          <w:p w14:paraId="55F2825D" w14:textId="77777777" w:rsidR="001D79EB" w:rsidRPr="00FE3F39" w:rsidRDefault="00B31137" w:rsidP="001D79EB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Art. 3</w:t>
            </w:r>
            <w:r w:rsidR="007B50CF" w:rsidRPr="00FE3F39">
              <w:rPr>
                <w:rFonts w:ascii="Akkurat-Light" w:hAnsi="Akkurat-Light" w:cs="Arial"/>
                <w:lang w:val="it-IT"/>
              </w:rPr>
              <w:tab/>
              <w:t>L'approccio metodologico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</w:r>
            <w:r w:rsidR="001D79EB" w:rsidRPr="00FE3F39">
              <w:rPr>
                <w:rFonts w:ascii="Akkurat-Light" w:hAnsi="Akkurat-Light" w:cs="Arial"/>
                <w:lang w:val="it-IT"/>
              </w:rPr>
              <w:t>adottato per la cos</w:t>
            </w:r>
            <w:r w:rsidR="007B50CF" w:rsidRPr="00FE3F39">
              <w:rPr>
                <w:rFonts w:ascii="Akkurat-Light" w:hAnsi="Akkurat-Light" w:cs="Arial"/>
                <w:lang w:val="it-IT"/>
              </w:rPr>
              <w:t>truzione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</w:r>
            <w:r w:rsidR="001D79EB" w:rsidRPr="00FE3F39">
              <w:rPr>
                <w:rFonts w:ascii="Akkurat-Light" w:hAnsi="Akkurat-Light" w:cs="Arial"/>
                <w:lang w:val="it-IT"/>
              </w:rPr>
              <w:t>del piano</w:t>
            </w:r>
          </w:p>
        </w:tc>
      </w:tr>
      <w:tr w:rsidR="004E4C3E" w:rsidRPr="00B36820" w14:paraId="713EAC90" w14:textId="77777777" w:rsidTr="00AC03A9">
        <w:tc>
          <w:tcPr>
            <w:tcW w:w="4111" w:type="dxa"/>
            <w:hideMark/>
          </w:tcPr>
          <w:p w14:paraId="73AFE4EB" w14:textId="77777777" w:rsidR="004E4C3E" w:rsidRPr="00C8231C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3DEE123E" w14:textId="77777777" w:rsidR="004E4C3E" w:rsidRPr="00FE3F39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B36820" w14:paraId="4824864B" w14:textId="77777777" w:rsidTr="00AC03A9">
        <w:tc>
          <w:tcPr>
            <w:tcW w:w="4111" w:type="dxa"/>
            <w:hideMark/>
          </w:tcPr>
          <w:p w14:paraId="0C6EFA90" w14:textId="77777777" w:rsidR="001D79EB" w:rsidRPr="00FE3F39" w:rsidRDefault="00B31137" w:rsidP="001D79EB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Art. 4</w:t>
            </w:r>
            <w:r w:rsidR="001D79EB" w:rsidRPr="00FE3F39">
              <w:rPr>
                <w:rFonts w:ascii="Akkurat-Light" w:hAnsi="Akkurat-Light" w:cs="Arial"/>
              </w:rPr>
              <w:tab/>
              <w:t>Der Ablauf der Planerstellung</w:t>
            </w:r>
          </w:p>
        </w:tc>
        <w:tc>
          <w:tcPr>
            <w:tcW w:w="4111" w:type="dxa"/>
            <w:hideMark/>
          </w:tcPr>
          <w:p w14:paraId="188F2FAC" w14:textId="77777777" w:rsidR="001D79EB" w:rsidRPr="00FE3F39" w:rsidRDefault="00B31137" w:rsidP="001D79EB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Art. 4</w:t>
            </w:r>
            <w:r w:rsidR="001D79EB" w:rsidRPr="00FE3F39">
              <w:rPr>
                <w:rFonts w:ascii="Akkurat-Light" w:hAnsi="Akkurat-Light" w:cs="Arial"/>
                <w:lang w:val="it-IT"/>
              </w:rPr>
              <w:tab/>
              <w:t>Il percorso di costruzione del piano</w:t>
            </w:r>
          </w:p>
        </w:tc>
      </w:tr>
      <w:tr w:rsidR="007B50CF" w:rsidRPr="00B36820" w14:paraId="5E3E4A5B" w14:textId="77777777" w:rsidTr="00AC03A9">
        <w:tc>
          <w:tcPr>
            <w:tcW w:w="4111" w:type="dxa"/>
            <w:hideMark/>
          </w:tcPr>
          <w:p w14:paraId="3C40B68D" w14:textId="77777777" w:rsidR="007B50CF" w:rsidRPr="00C8231C" w:rsidRDefault="007B50CF" w:rsidP="001A7B0F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19A807C2" w14:textId="77777777" w:rsidR="007B50CF" w:rsidRPr="00FE3F39" w:rsidRDefault="007B50CF" w:rsidP="001A7B0F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BD498B" w:rsidRPr="00B36820" w14:paraId="6383DE85" w14:textId="77777777" w:rsidTr="00AC03A9">
        <w:tc>
          <w:tcPr>
            <w:tcW w:w="4111" w:type="dxa"/>
            <w:hideMark/>
          </w:tcPr>
          <w:p w14:paraId="16B77DB2" w14:textId="43764409" w:rsidR="00BD498B" w:rsidRPr="00FE3F39" w:rsidRDefault="00B31137" w:rsidP="008C7FB0">
            <w:pPr>
              <w:pStyle w:val="NurText"/>
              <w:ind w:left="569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4</w:t>
            </w:r>
            <w:r w:rsidR="00BD498B" w:rsidRPr="00FE3F39">
              <w:rPr>
                <w:rFonts w:ascii="Akkurat-Light" w:hAnsi="Akkurat-Light" w:cs="Arial"/>
              </w:rPr>
              <w:t>.1</w:t>
            </w:r>
            <w:r w:rsidR="00BD498B" w:rsidRPr="00FE3F39">
              <w:rPr>
                <w:rFonts w:ascii="Akkurat-Light" w:hAnsi="Akkurat-Light" w:cs="Arial"/>
              </w:rPr>
              <w:tab/>
              <w:t xml:space="preserve">Sensibilisierung </w:t>
            </w:r>
            <w:r w:rsidR="007B50CF" w:rsidRPr="00FE3F39">
              <w:rPr>
                <w:rFonts w:ascii="Akkurat-Light" w:hAnsi="Akkurat-Light" w:cs="Arial"/>
              </w:rPr>
              <w:t>der</w:t>
            </w:r>
            <w:r w:rsidR="003C7650" w:rsidRPr="00FE3F39">
              <w:rPr>
                <w:rFonts w:ascii="Akkurat-Light" w:hAnsi="Akkurat-Light" w:cs="Arial"/>
              </w:rPr>
              <w:t xml:space="preserve"> </w:t>
            </w:r>
            <w:r w:rsidR="008C7FB0">
              <w:rPr>
                <w:rFonts w:ascii="Akkurat-Light" w:hAnsi="Akkurat-Light" w:cs="Arial"/>
              </w:rPr>
              <w:t>V</w:t>
            </w:r>
            <w:r w:rsidR="006141EE" w:rsidRPr="00FE3F39">
              <w:rPr>
                <w:rFonts w:ascii="Akkurat-Light" w:hAnsi="Akkurat-Light" w:cs="Arial"/>
              </w:rPr>
              <w:t>erwalter</w:t>
            </w:r>
          </w:p>
        </w:tc>
        <w:tc>
          <w:tcPr>
            <w:tcW w:w="4111" w:type="dxa"/>
            <w:hideMark/>
          </w:tcPr>
          <w:p w14:paraId="185DDA14" w14:textId="6FD70F59" w:rsidR="00BD498B" w:rsidRPr="00FE3F39" w:rsidRDefault="00B31137" w:rsidP="008C7FB0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4</w:t>
            </w:r>
            <w:r w:rsidR="00BD498B" w:rsidRPr="00FE3F39">
              <w:rPr>
                <w:rFonts w:ascii="Akkurat-Light" w:hAnsi="Akkurat-Light" w:cs="Arial"/>
                <w:lang w:val="it-IT"/>
              </w:rPr>
              <w:t>.1</w:t>
            </w:r>
            <w:r w:rsidR="00BD498B" w:rsidRPr="00FE3F39">
              <w:rPr>
                <w:rFonts w:ascii="Akkurat-Light" w:hAnsi="Akkurat-Light" w:cs="Arial"/>
                <w:lang w:val="it-IT"/>
              </w:rPr>
              <w:tab/>
              <w:t xml:space="preserve">Sensibilizzazione </w:t>
            </w:r>
            <w:r w:rsidR="007B50CF" w:rsidRPr="00FE3F39">
              <w:rPr>
                <w:rFonts w:ascii="Akkurat-Light" w:hAnsi="Akkurat-Light" w:cs="Arial"/>
                <w:lang w:val="it-IT"/>
              </w:rPr>
              <w:t>degli</w:t>
            </w:r>
            <w:r w:rsidR="008C7FB0">
              <w:rPr>
                <w:rFonts w:ascii="Akkurat-Light" w:hAnsi="Akkurat-Light" w:cs="Arial"/>
                <w:lang w:val="it-IT"/>
              </w:rPr>
              <w:t xml:space="preserve"> </w:t>
            </w:r>
            <w:r w:rsidR="006141EE" w:rsidRPr="00FE3F39">
              <w:rPr>
                <w:rFonts w:ascii="Akkurat-Light" w:hAnsi="Akkurat-Light" w:cs="Arial"/>
                <w:lang w:val="it-IT"/>
              </w:rPr>
              <w:t>amministratori</w:t>
            </w:r>
          </w:p>
        </w:tc>
      </w:tr>
      <w:tr w:rsidR="00BD498B" w:rsidRPr="00B36820" w14:paraId="3151227C" w14:textId="77777777" w:rsidTr="00AC03A9">
        <w:tc>
          <w:tcPr>
            <w:tcW w:w="4111" w:type="dxa"/>
            <w:hideMark/>
          </w:tcPr>
          <w:p w14:paraId="54FC896E" w14:textId="77777777" w:rsidR="00BD498B" w:rsidRPr="00FE3F39" w:rsidRDefault="00B31137" w:rsidP="003C7650">
            <w:pPr>
              <w:pStyle w:val="NurText"/>
              <w:ind w:left="569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4</w:t>
            </w:r>
            <w:r w:rsidR="00BD498B" w:rsidRPr="00FE3F39">
              <w:rPr>
                <w:rFonts w:ascii="Akkurat-Light" w:hAnsi="Akkurat-Light" w:cs="Arial"/>
              </w:rPr>
              <w:t>.2</w:t>
            </w:r>
            <w:r w:rsidR="00BD498B" w:rsidRPr="00FE3F39">
              <w:rPr>
                <w:rFonts w:ascii="Akkurat-Light" w:hAnsi="Akkurat-Light" w:cs="Arial"/>
              </w:rPr>
              <w:tab/>
            </w:r>
            <w:r w:rsidR="007B50CF" w:rsidRPr="00FE3F39">
              <w:rPr>
                <w:rFonts w:ascii="Akkurat-Light" w:hAnsi="Akkurat-Light" w:cs="Arial"/>
              </w:rPr>
              <w:t>Festlegung besonders</w:t>
            </w:r>
            <w:r w:rsidR="007B50CF" w:rsidRPr="00FE3F39">
              <w:rPr>
                <w:rFonts w:ascii="Akkurat-Light" w:hAnsi="Akkurat-Light" w:cs="Arial"/>
              </w:rPr>
              <w:br/>
              <w:t>korruptionsgefährdeter</w:t>
            </w:r>
            <w:r w:rsidR="003C7650" w:rsidRPr="00FE3F39">
              <w:rPr>
                <w:rFonts w:ascii="Akkurat-Light" w:hAnsi="Akkurat-Light" w:cs="Arial"/>
              </w:rPr>
              <w:t xml:space="preserve"> </w:t>
            </w:r>
            <w:r w:rsidR="00BD498B" w:rsidRPr="00FE3F39">
              <w:rPr>
                <w:rFonts w:ascii="Akkurat-Light" w:hAnsi="Akkurat-Light" w:cs="Arial"/>
              </w:rPr>
              <w:t>Arbeits</w:t>
            </w:r>
            <w:r w:rsidR="003C7650" w:rsidRPr="00FE3F39">
              <w:rPr>
                <w:rFonts w:ascii="Akkurat-Light" w:hAnsi="Akkurat-Light" w:cs="Arial"/>
              </w:rPr>
              <w:t>-</w:t>
            </w:r>
            <w:r w:rsidR="003C7650" w:rsidRPr="00FE3F39">
              <w:rPr>
                <w:rFonts w:ascii="Akkurat-Light" w:hAnsi="Akkurat-Light" w:cs="Arial"/>
              </w:rPr>
              <w:br/>
            </w:r>
            <w:proofErr w:type="spellStart"/>
            <w:r w:rsidR="00BD498B" w:rsidRPr="00FE3F39">
              <w:rPr>
                <w:rFonts w:ascii="Akkurat-Light" w:hAnsi="Akkurat-Light" w:cs="Arial"/>
              </w:rPr>
              <w:t>abläufe</w:t>
            </w:r>
            <w:proofErr w:type="spellEnd"/>
            <w:r w:rsidR="00BD498B" w:rsidRPr="00FE3F39">
              <w:rPr>
                <w:rFonts w:ascii="Akkurat-Light" w:hAnsi="Akkurat-Light" w:cs="Arial"/>
              </w:rPr>
              <w:t xml:space="preserve"> und möglicher Risiken </w:t>
            </w:r>
          </w:p>
        </w:tc>
        <w:tc>
          <w:tcPr>
            <w:tcW w:w="4111" w:type="dxa"/>
            <w:hideMark/>
          </w:tcPr>
          <w:p w14:paraId="77311720" w14:textId="77777777" w:rsidR="00BD498B" w:rsidRPr="00FE3F39" w:rsidRDefault="00B31137" w:rsidP="003C7650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 w:rsidRPr="00B31137">
              <w:rPr>
                <w:rFonts w:ascii="Akkurat-Light" w:hAnsi="Akkurat-Light" w:cs="Arial"/>
                <w:lang w:val="it-IT"/>
              </w:rPr>
              <w:t>4</w:t>
            </w:r>
            <w:r w:rsidR="00BD498B" w:rsidRPr="00FE3F39">
              <w:rPr>
                <w:rFonts w:ascii="Akkurat-Light" w:hAnsi="Akkurat-Light" w:cs="Arial"/>
                <w:lang w:val="it-IT"/>
              </w:rPr>
              <w:t>.2</w:t>
            </w:r>
            <w:r w:rsidR="00BD498B" w:rsidRPr="00FE3F39">
              <w:rPr>
                <w:rFonts w:ascii="Akkurat-Light" w:hAnsi="Akkurat-Light" w:cs="Arial"/>
                <w:lang w:val="it-IT"/>
              </w:rPr>
              <w:tab/>
              <w:t>Individuazione dei process</w:t>
            </w:r>
            <w:r w:rsidR="007B50CF" w:rsidRPr="00FE3F39">
              <w:rPr>
                <w:rFonts w:ascii="Akkurat-Light" w:hAnsi="Akkurat-Light" w:cs="Arial"/>
                <w:lang w:val="it-IT"/>
              </w:rPr>
              <w:t>i più a rischio e dei possibili</w:t>
            </w:r>
            <w:r w:rsidR="003C7650" w:rsidRPr="00FE3F39">
              <w:rPr>
                <w:rFonts w:ascii="Akkurat-Light" w:hAnsi="Akkurat-Light" w:cs="Arial"/>
                <w:lang w:val="it-IT"/>
              </w:rPr>
              <w:t xml:space="preserve"> </w:t>
            </w:r>
            <w:r w:rsidR="00BD498B" w:rsidRPr="00FE3F39">
              <w:rPr>
                <w:rFonts w:ascii="Akkurat-Light" w:hAnsi="Akkurat-Light" w:cs="Arial"/>
                <w:lang w:val="it-IT"/>
              </w:rPr>
              <w:t xml:space="preserve">rischi </w:t>
            </w:r>
          </w:p>
        </w:tc>
      </w:tr>
      <w:tr w:rsidR="00BD498B" w:rsidRPr="00B36820" w14:paraId="52D0DBDF" w14:textId="77777777" w:rsidTr="00AC03A9">
        <w:tc>
          <w:tcPr>
            <w:tcW w:w="4111" w:type="dxa"/>
            <w:hideMark/>
          </w:tcPr>
          <w:p w14:paraId="10A4AC44" w14:textId="77777777" w:rsidR="00BD498B" w:rsidRPr="00FE3F39" w:rsidRDefault="00B31137" w:rsidP="003C7650">
            <w:pPr>
              <w:pStyle w:val="NurText"/>
              <w:ind w:left="569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4</w:t>
            </w:r>
            <w:r w:rsidR="00BD498B" w:rsidRPr="00FE3F39">
              <w:rPr>
                <w:rFonts w:ascii="Akkurat-Light" w:hAnsi="Akkurat-Light" w:cs="Arial"/>
              </w:rPr>
              <w:t>.3</w:t>
            </w:r>
            <w:r w:rsidR="00BD498B" w:rsidRPr="00FE3F39">
              <w:rPr>
                <w:rFonts w:ascii="Akkurat-Light" w:hAnsi="Akkurat-Light" w:cs="Arial"/>
              </w:rPr>
              <w:tab/>
            </w:r>
            <w:r w:rsidR="007B50CF" w:rsidRPr="00FE3F39">
              <w:rPr>
                <w:rFonts w:ascii="Akkurat-Light" w:hAnsi="Akkurat-Light" w:cs="Arial"/>
              </w:rPr>
              <w:t xml:space="preserve">Vorgeschlagene </w:t>
            </w:r>
            <w:r w:rsidR="003C7650" w:rsidRPr="00FE3F39">
              <w:rPr>
                <w:rFonts w:ascii="Akkurat-Light" w:hAnsi="Akkurat-Light" w:cs="Arial"/>
              </w:rPr>
              <w:t>Präventions-</w:t>
            </w:r>
            <w:r w:rsidR="003C7650" w:rsidRPr="00FE3F39">
              <w:rPr>
                <w:rFonts w:ascii="Akkurat-Light" w:hAnsi="Akkurat-Light" w:cs="Arial"/>
              </w:rPr>
              <w:br/>
            </w:r>
            <w:r w:rsidR="007B50CF" w:rsidRPr="00FE3F39">
              <w:rPr>
                <w:rFonts w:ascii="Akkurat-Light" w:hAnsi="Akkurat-Light" w:cs="Arial"/>
              </w:rPr>
              <w:t xml:space="preserve">und </w:t>
            </w:r>
            <w:r w:rsidR="00BD498B" w:rsidRPr="00FE3F39">
              <w:rPr>
                <w:rFonts w:ascii="Akkurat-Light" w:hAnsi="Akkurat-Light" w:cs="Arial"/>
              </w:rPr>
              <w:t>Kontrollmaßnahmen</w:t>
            </w:r>
          </w:p>
        </w:tc>
        <w:tc>
          <w:tcPr>
            <w:tcW w:w="4111" w:type="dxa"/>
            <w:hideMark/>
          </w:tcPr>
          <w:p w14:paraId="18716F8B" w14:textId="77777777" w:rsidR="00BD498B" w:rsidRPr="00FE3F39" w:rsidRDefault="00B31137" w:rsidP="003C7650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 w:rsidRPr="00B31137">
              <w:rPr>
                <w:rFonts w:ascii="Akkurat-Light" w:hAnsi="Akkurat-Light" w:cs="Arial"/>
                <w:lang w:val="it-IT"/>
              </w:rPr>
              <w:t>4</w:t>
            </w:r>
            <w:r w:rsidR="00BD498B" w:rsidRPr="00FE3F39">
              <w:rPr>
                <w:rFonts w:ascii="Akkurat-Light" w:hAnsi="Akkurat-Light" w:cs="Arial"/>
                <w:lang w:val="it-IT"/>
              </w:rPr>
              <w:t>.3</w:t>
            </w:r>
            <w:r w:rsidR="00BD498B" w:rsidRPr="00FE3F39">
              <w:rPr>
                <w:rFonts w:ascii="Akkurat-Light" w:hAnsi="Akkurat-Light" w:cs="Arial"/>
                <w:lang w:val="it-IT"/>
              </w:rPr>
              <w:tab/>
            </w:r>
            <w:r w:rsidR="007B50CF" w:rsidRPr="00FE3F39">
              <w:rPr>
                <w:rFonts w:ascii="Akkurat-Light" w:hAnsi="Akkurat-Light" w:cs="Arial"/>
                <w:lang w:val="it-IT"/>
              </w:rPr>
              <w:t>Proposta delle azioni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</w:r>
            <w:r w:rsidR="006D4334" w:rsidRPr="00FE3F39">
              <w:rPr>
                <w:rFonts w:ascii="Akkurat-Light" w:hAnsi="Akkurat-Light" w:cs="Arial"/>
                <w:lang w:val="it-IT"/>
              </w:rPr>
              <w:t>preventive e dei controlli da</w:t>
            </w:r>
            <w:r w:rsidR="003C7650" w:rsidRPr="00FE3F39">
              <w:rPr>
                <w:rFonts w:ascii="Akkurat-Light" w:hAnsi="Akkurat-Light" w:cs="Arial"/>
                <w:lang w:val="it-IT"/>
              </w:rPr>
              <w:br/>
            </w:r>
            <w:r w:rsidR="006D4334" w:rsidRPr="00FE3F39">
              <w:rPr>
                <w:rFonts w:ascii="Akkurat-Light" w:hAnsi="Akkurat-Light" w:cs="Arial"/>
                <w:lang w:val="it-IT"/>
              </w:rPr>
              <w:t>mettere in atto</w:t>
            </w:r>
          </w:p>
        </w:tc>
      </w:tr>
      <w:tr w:rsidR="00BD498B" w:rsidRPr="00B36820" w14:paraId="6E22CCE5" w14:textId="77777777" w:rsidTr="00AC03A9">
        <w:tc>
          <w:tcPr>
            <w:tcW w:w="4111" w:type="dxa"/>
            <w:hideMark/>
          </w:tcPr>
          <w:p w14:paraId="318FD294" w14:textId="77777777" w:rsidR="00BD498B" w:rsidRPr="00FE3F39" w:rsidRDefault="00B31137" w:rsidP="003C7650">
            <w:pPr>
              <w:pStyle w:val="NurText"/>
              <w:ind w:left="569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4</w:t>
            </w:r>
            <w:r w:rsidR="00BD498B" w:rsidRPr="00FE3F39">
              <w:rPr>
                <w:rFonts w:ascii="Akkurat-Light" w:hAnsi="Akkurat-Light" w:cs="Arial"/>
              </w:rPr>
              <w:t>.4</w:t>
            </w:r>
            <w:r w:rsidR="00BD498B" w:rsidRPr="00FE3F39">
              <w:rPr>
                <w:rFonts w:ascii="Akkurat-Light" w:hAnsi="Akkurat-Light" w:cs="Arial"/>
              </w:rPr>
              <w:tab/>
            </w:r>
            <w:r w:rsidR="007B50CF" w:rsidRPr="00FE3F39">
              <w:rPr>
                <w:rFonts w:ascii="Akkurat-Light" w:hAnsi="Akkurat-Light" w:cs="Arial"/>
              </w:rPr>
              <w:t>Ausarbeitung und</w:t>
            </w:r>
            <w:r w:rsidR="007B50CF" w:rsidRPr="00FE3F39">
              <w:rPr>
                <w:rFonts w:ascii="Akkurat-Light" w:hAnsi="Akkurat-Light" w:cs="Arial"/>
              </w:rPr>
              <w:br/>
            </w:r>
            <w:r w:rsidR="00BD498B" w:rsidRPr="00FE3F39">
              <w:rPr>
                <w:rFonts w:ascii="Akkurat-Light" w:hAnsi="Akkurat-Light" w:cs="Arial"/>
              </w:rPr>
              <w:t>Genehmigung des Plans</w:t>
            </w:r>
          </w:p>
        </w:tc>
        <w:tc>
          <w:tcPr>
            <w:tcW w:w="4111" w:type="dxa"/>
            <w:hideMark/>
          </w:tcPr>
          <w:p w14:paraId="758E4610" w14:textId="77777777" w:rsidR="00BD498B" w:rsidRPr="00FE3F39" w:rsidRDefault="00B31137" w:rsidP="003C7650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4</w:t>
            </w:r>
            <w:r w:rsidR="00BD498B" w:rsidRPr="00FE3F39">
              <w:rPr>
                <w:rFonts w:ascii="Akkurat-Light" w:hAnsi="Akkurat-Light" w:cs="Arial"/>
                <w:lang w:val="it-IT"/>
              </w:rPr>
              <w:t>.4</w:t>
            </w:r>
            <w:r w:rsidR="00BD498B" w:rsidRPr="00FE3F39">
              <w:rPr>
                <w:rFonts w:ascii="Akkurat-Light" w:hAnsi="Akkurat-Light" w:cs="Arial"/>
                <w:lang w:val="it-IT"/>
              </w:rPr>
              <w:tab/>
            </w:r>
            <w:r w:rsidR="006D4334" w:rsidRPr="00FE3F39">
              <w:rPr>
                <w:rFonts w:ascii="Akkurat-Light" w:hAnsi="Akkurat-Light" w:cs="Arial"/>
                <w:lang w:val="it-IT"/>
              </w:rPr>
              <w:t xml:space="preserve">Stesura </w:t>
            </w:r>
            <w:r w:rsidR="00C00AF3" w:rsidRPr="00FE3F39">
              <w:rPr>
                <w:rFonts w:ascii="Akkurat-Light" w:hAnsi="Akkurat-Light" w:cs="Arial"/>
                <w:lang w:val="it-IT"/>
              </w:rPr>
              <w:t>e</w:t>
            </w:r>
            <w:r w:rsidR="007B50CF" w:rsidRPr="00FE3F39">
              <w:rPr>
                <w:rFonts w:ascii="Akkurat-Light" w:hAnsi="Akkurat-Light" w:cs="Arial"/>
                <w:lang w:val="it-IT"/>
              </w:rPr>
              <w:t xml:space="preserve"> approvazione</w:t>
            </w:r>
            <w:r w:rsidR="003C7650" w:rsidRPr="00FE3F39">
              <w:rPr>
                <w:rFonts w:ascii="Akkurat-Light" w:hAnsi="Akkurat-Light" w:cs="Arial"/>
                <w:lang w:val="it-IT"/>
              </w:rPr>
              <w:t xml:space="preserve"> </w:t>
            </w:r>
            <w:r w:rsidR="006D4334" w:rsidRPr="00FE3F39">
              <w:rPr>
                <w:rFonts w:ascii="Akkurat-Light" w:hAnsi="Akkurat-Light" w:cs="Arial"/>
                <w:lang w:val="it-IT"/>
              </w:rPr>
              <w:t xml:space="preserve">del piano </w:t>
            </w:r>
          </w:p>
        </w:tc>
      </w:tr>
      <w:tr w:rsidR="00BD498B" w:rsidRPr="006F4A59" w14:paraId="687B9C49" w14:textId="77777777" w:rsidTr="00AC03A9">
        <w:tc>
          <w:tcPr>
            <w:tcW w:w="4111" w:type="dxa"/>
            <w:hideMark/>
          </w:tcPr>
          <w:p w14:paraId="481B5B69" w14:textId="77777777" w:rsidR="00BD498B" w:rsidRPr="00FE3F39" w:rsidRDefault="00B31137" w:rsidP="003C7650">
            <w:pPr>
              <w:pStyle w:val="NurText"/>
              <w:ind w:left="569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4</w:t>
            </w:r>
            <w:r w:rsidR="00BD498B" w:rsidRPr="00FE3F39">
              <w:rPr>
                <w:rFonts w:ascii="Akkurat-Light" w:hAnsi="Akkurat-Light" w:cs="Arial"/>
              </w:rPr>
              <w:t>.5</w:t>
            </w:r>
            <w:r w:rsidR="00BD498B" w:rsidRPr="00FE3F39">
              <w:rPr>
                <w:rFonts w:ascii="Akkurat-Light" w:hAnsi="Akkurat-Light" w:cs="Arial"/>
              </w:rPr>
              <w:tab/>
              <w:t>Personalschulung</w:t>
            </w:r>
          </w:p>
        </w:tc>
        <w:tc>
          <w:tcPr>
            <w:tcW w:w="4111" w:type="dxa"/>
            <w:hideMark/>
          </w:tcPr>
          <w:p w14:paraId="5C8EAC7A" w14:textId="77777777" w:rsidR="00BD498B" w:rsidRPr="00FE3F39" w:rsidRDefault="00B31137" w:rsidP="003C7650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4</w:t>
            </w:r>
            <w:r w:rsidR="00BD498B" w:rsidRPr="00FE3F39">
              <w:rPr>
                <w:rFonts w:ascii="Akkurat-Light" w:hAnsi="Akkurat-Light" w:cs="Arial"/>
                <w:lang w:val="it-IT"/>
              </w:rPr>
              <w:t>.5</w:t>
            </w:r>
            <w:r w:rsidR="00BD498B" w:rsidRPr="00FE3F39">
              <w:rPr>
                <w:rFonts w:ascii="Akkurat-Light" w:hAnsi="Akkurat-Light" w:cs="Arial"/>
                <w:lang w:val="it-IT"/>
              </w:rPr>
              <w:tab/>
            </w:r>
            <w:r w:rsidR="006D4334" w:rsidRPr="00FE3F39">
              <w:rPr>
                <w:rFonts w:ascii="Akkurat-Light" w:hAnsi="Akkurat-Light" w:cs="Arial"/>
                <w:lang w:val="it-IT"/>
              </w:rPr>
              <w:t xml:space="preserve">Formazione </w:t>
            </w:r>
            <w:r w:rsidR="003E73CB" w:rsidRPr="00FE3F39">
              <w:rPr>
                <w:rFonts w:ascii="Akkurat-Light" w:hAnsi="Akkurat-Light" w:cs="Arial"/>
                <w:lang w:val="it-IT"/>
              </w:rPr>
              <w:t>del personale</w:t>
            </w:r>
          </w:p>
        </w:tc>
      </w:tr>
      <w:tr w:rsidR="004E4C3E" w:rsidRPr="0068747A" w14:paraId="697E8554" w14:textId="77777777" w:rsidTr="00AC03A9">
        <w:tc>
          <w:tcPr>
            <w:tcW w:w="4111" w:type="dxa"/>
            <w:hideMark/>
          </w:tcPr>
          <w:p w14:paraId="69277FCC" w14:textId="77777777" w:rsidR="004E4C3E" w:rsidRPr="00FE3F39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</w:p>
        </w:tc>
        <w:tc>
          <w:tcPr>
            <w:tcW w:w="4111" w:type="dxa"/>
            <w:hideMark/>
          </w:tcPr>
          <w:p w14:paraId="2B5EA8CD" w14:textId="77777777" w:rsidR="004E4C3E" w:rsidRPr="00FE3F39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B36820" w14:paraId="22AD0664" w14:textId="77777777" w:rsidTr="00AC03A9">
        <w:tc>
          <w:tcPr>
            <w:tcW w:w="4111" w:type="dxa"/>
            <w:hideMark/>
          </w:tcPr>
          <w:p w14:paraId="35CDE4F2" w14:textId="77777777" w:rsidR="001D79EB" w:rsidRPr="00FE3F39" w:rsidRDefault="00056ADD" w:rsidP="0054219D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Art. 5</w:t>
            </w:r>
            <w:r w:rsidR="001D79EB" w:rsidRPr="00FE3F39">
              <w:rPr>
                <w:rFonts w:ascii="Akkurat-Light" w:hAnsi="Akkurat-Light" w:cs="Arial"/>
              </w:rPr>
              <w:tab/>
              <w:t xml:space="preserve">Allgemeine </w:t>
            </w:r>
            <w:r w:rsidR="0054219D">
              <w:rPr>
                <w:rFonts w:ascii="Akkurat-Light" w:hAnsi="Akkurat-Light" w:cs="Arial"/>
              </w:rPr>
              <w:t>organisatorische</w:t>
            </w:r>
            <w:r w:rsidR="0054219D">
              <w:rPr>
                <w:rFonts w:ascii="Akkurat-Light" w:hAnsi="Akkurat-Light" w:cs="Arial"/>
              </w:rPr>
              <w:br/>
            </w:r>
            <w:r w:rsidR="003E73CB" w:rsidRPr="00FE3F39">
              <w:rPr>
                <w:rFonts w:ascii="Akkurat-Light" w:hAnsi="Akkurat-Light" w:cs="Arial"/>
              </w:rPr>
              <w:t>Maßnahmen</w:t>
            </w:r>
          </w:p>
        </w:tc>
        <w:tc>
          <w:tcPr>
            <w:tcW w:w="4111" w:type="dxa"/>
            <w:hideMark/>
          </w:tcPr>
          <w:p w14:paraId="36D4F44D" w14:textId="77777777" w:rsidR="001D79EB" w:rsidRPr="00056ADD" w:rsidRDefault="00056ADD" w:rsidP="001D79EB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 w:rsidRPr="00056ADD">
              <w:rPr>
                <w:rFonts w:ascii="Akkurat-Light" w:hAnsi="Akkurat-Light" w:cs="Arial"/>
                <w:lang w:val="it-IT"/>
              </w:rPr>
              <w:t>Art. 5</w:t>
            </w:r>
            <w:r w:rsidR="007B50CF" w:rsidRPr="00056ADD">
              <w:rPr>
                <w:rFonts w:ascii="Akkurat-Light" w:hAnsi="Akkurat-Light" w:cs="Arial"/>
                <w:lang w:val="it-IT"/>
              </w:rPr>
              <w:tab/>
              <w:t>Le misure organizzative di</w:t>
            </w:r>
            <w:r w:rsidR="007B50CF" w:rsidRPr="00056ADD">
              <w:rPr>
                <w:rFonts w:ascii="Akkurat-Light" w:hAnsi="Akkurat-Light" w:cs="Arial"/>
                <w:lang w:val="it-IT"/>
              </w:rPr>
              <w:br/>
            </w:r>
            <w:r w:rsidR="001D79EB" w:rsidRPr="00056ADD">
              <w:rPr>
                <w:rFonts w:ascii="Akkurat-Light" w:hAnsi="Akkurat-Light" w:cs="Arial"/>
                <w:lang w:val="it-IT"/>
              </w:rPr>
              <w:t>carattere generale</w:t>
            </w:r>
          </w:p>
        </w:tc>
      </w:tr>
      <w:tr w:rsidR="004E4C3E" w:rsidRPr="00B36820" w14:paraId="236EEED0" w14:textId="77777777" w:rsidTr="00AC03A9">
        <w:tc>
          <w:tcPr>
            <w:tcW w:w="4111" w:type="dxa"/>
            <w:hideMark/>
          </w:tcPr>
          <w:p w14:paraId="62DAEAB1" w14:textId="77777777" w:rsidR="004E4C3E" w:rsidRPr="00056ADD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036A6345" w14:textId="77777777" w:rsidR="004E4C3E" w:rsidRPr="00056ADD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B36820" w14:paraId="519788B3" w14:textId="77777777" w:rsidTr="00AC03A9">
        <w:tc>
          <w:tcPr>
            <w:tcW w:w="4111" w:type="dxa"/>
            <w:hideMark/>
          </w:tcPr>
          <w:p w14:paraId="71CC637F" w14:textId="77777777" w:rsidR="001D79EB" w:rsidRPr="00FE3F39" w:rsidRDefault="00056ADD" w:rsidP="0099129F">
            <w:pPr>
              <w:pStyle w:val="NurText"/>
              <w:ind w:left="568" w:right="-284" w:hanging="709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Art. 6</w:t>
            </w:r>
            <w:r w:rsidR="001D79EB" w:rsidRPr="00FE3F39">
              <w:rPr>
                <w:rFonts w:ascii="Akkurat-Light" w:hAnsi="Akkurat-Light" w:cs="Arial"/>
              </w:rPr>
              <w:tab/>
              <w:t>Kontrollsystem und</w:t>
            </w:r>
            <w:r w:rsidR="007B50CF" w:rsidRPr="00FE3F39">
              <w:rPr>
                <w:rFonts w:ascii="Akkurat-Light" w:hAnsi="Akkurat-Light" w:cs="Arial"/>
              </w:rPr>
              <w:br/>
            </w:r>
            <w:r w:rsidR="0099129F">
              <w:rPr>
                <w:rFonts w:ascii="Akkurat-Light" w:hAnsi="Akkurat-Light" w:cs="Arial"/>
              </w:rPr>
              <w:t>Präventions</w:t>
            </w:r>
            <w:r w:rsidR="001D79EB" w:rsidRPr="00FE3F39">
              <w:rPr>
                <w:rFonts w:ascii="Akkurat-Light" w:hAnsi="Akkurat-Light" w:cs="Arial"/>
              </w:rPr>
              <w:t>ma</w:t>
            </w:r>
            <w:r w:rsidR="003E73CB" w:rsidRPr="00FE3F39">
              <w:rPr>
                <w:rFonts w:ascii="Akkurat-Light" w:hAnsi="Akkurat-Light" w:cs="Arial"/>
              </w:rPr>
              <w:t>ß</w:t>
            </w:r>
            <w:r w:rsidR="001D79EB" w:rsidRPr="00FE3F39">
              <w:rPr>
                <w:rFonts w:ascii="Akkurat-Light" w:hAnsi="Akkurat-Light" w:cs="Arial"/>
              </w:rPr>
              <w:t>nahmen</w:t>
            </w:r>
          </w:p>
        </w:tc>
        <w:tc>
          <w:tcPr>
            <w:tcW w:w="4111" w:type="dxa"/>
            <w:hideMark/>
          </w:tcPr>
          <w:p w14:paraId="4911F958" w14:textId="77777777" w:rsidR="001D79EB" w:rsidRPr="00FE3F39" w:rsidRDefault="00056ADD" w:rsidP="00572780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 w:rsidRPr="00056ADD">
              <w:rPr>
                <w:rFonts w:ascii="Akkurat-Light" w:hAnsi="Akkurat-Light" w:cs="Arial"/>
                <w:lang w:val="it-IT"/>
              </w:rPr>
              <w:t>Art. 6</w:t>
            </w:r>
            <w:r w:rsidR="001D79EB" w:rsidRPr="00056ADD">
              <w:rPr>
                <w:rFonts w:ascii="Akkurat-Light" w:hAnsi="Akkurat-Light" w:cs="Arial"/>
                <w:lang w:val="it-IT"/>
              </w:rPr>
              <w:tab/>
              <w:t xml:space="preserve">Il sistema </w:t>
            </w:r>
            <w:r w:rsidR="001D79EB" w:rsidRPr="00655EAB">
              <w:rPr>
                <w:rFonts w:ascii="Akkurat-Light" w:hAnsi="Akkurat-Light" w:cs="Arial"/>
                <w:lang w:val="it-IT"/>
              </w:rPr>
              <w:t>dei co</w:t>
            </w:r>
            <w:r w:rsidR="001D79EB" w:rsidRPr="00FE3F39">
              <w:rPr>
                <w:rFonts w:ascii="Akkurat-Light" w:hAnsi="Akkurat-Light" w:cs="Arial"/>
                <w:lang w:val="it-IT"/>
              </w:rPr>
              <w:t>ntrolli e delle azioni preventive</w:t>
            </w:r>
          </w:p>
        </w:tc>
      </w:tr>
      <w:tr w:rsidR="004E4C3E" w:rsidRPr="00B36820" w14:paraId="352AC869" w14:textId="77777777" w:rsidTr="00AC03A9">
        <w:tc>
          <w:tcPr>
            <w:tcW w:w="4111" w:type="dxa"/>
            <w:hideMark/>
          </w:tcPr>
          <w:p w14:paraId="3D640BCD" w14:textId="77777777" w:rsidR="004E4C3E" w:rsidRPr="00C8231C" w:rsidRDefault="004E4C3E" w:rsidP="004E4C3E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422589F8" w14:textId="77777777" w:rsidR="004E4C3E" w:rsidRPr="00FE3F39" w:rsidRDefault="004E4C3E" w:rsidP="004E4C3E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1D79EB" w:rsidRPr="00B36820" w14:paraId="06E4AEDA" w14:textId="77777777" w:rsidTr="00AC03A9">
        <w:tc>
          <w:tcPr>
            <w:tcW w:w="4111" w:type="dxa"/>
            <w:hideMark/>
          </w:tcPr>
          <w:p w14:paraId="45572B67" w14:textId="77777777" w:rsidR="001D79EB" w:rsidRPr="00056ADD" w:rsidRDefault="00056ADD" w:rsidP="00D77EFE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Art. 7</w:t>
            </w:r>
            <w:r w:rsidR="001D79EB" w:rsidRPr="00056ADD">
              <w:rPr>
                <w:rFonts w:ascii="Akkurat-Light" w:hAnsi="Akkurat-Light" w:cs="Arial"/>
                <w:lang w:val="it-IT"/>
              </w:rPr>
              <w:tab/>
            </w:r>
            <w:proofErr w:type="spellStart"/>
            <w:r w:rsidR="00D77EFE" w:rsidRPr="00056ADD">
              <w:rPr>
                <w:rFonts w:ascii="Akkurat-Light" w:hAnsi="Akkurat-Light" w:cs="Arial"/>
                <w:lang w:val="it-IT"/>
              </w:rPr>
              <w:t>Aktualisierung</w:t>
            </w:r>
            <w:proofErr w:type="spellEnd"/>
            <w:r w:rsidR="007B50CF" w:rsidRPr="00056ADD">
              <w:rPr>
                <w:rFonts w:ascii="Akkurat-Light" w:hAnsi="Akkurat-Light" w:cs="Arial"/>
                <w:lang w:val="it-IT"/>
              </w:rPr>
              <w:t xml:space="preserve"> des</w:t>
            </w:r>
            <w:r w:rsidR="007B50CF" w:rsidRPr="00056ADD">
              <w:rPr>
                <w:rFonts w:ascii="Akkurat-Light" w:hAnsi="Akkurat-Light" w:cs="Arial"/>
                <w:lang w:val="it-IT"/>
              </w:rPr>
              <w:br/>
            </w:r>
            <w:proofErr w:type="spellStart"/>
            <w:r w:rsidR="001D79EB" w:rsidRPr="00056ADD">
              <w:rPr>
                <w:rFonts w:ascii="Akkurat-Light" w:hAnsi="Akkurat-Light" w:cs="Arial"/>
                <w:lang w:val="it-IT"/>
              </w:rPr>
              <w:t>Korruptionsbekämpfungsplans</w:t>
            </w:r>
            <w:proofErr w:type="spellEnd"/>
          </w:p>
        </w:tc>
        <w:tc>
          <w:tcPr>
            <w:tcW w:w="4111" w:type="dxa"/>
            <w:hideMark/>
          </w:tcPr>
          <w:p w14:paraId="3C28DE4B" w14:textId="77777777" w:rsidR="001D79EB" w:rsidRPr="00FE3F39" w:rsidRDefault="00056ADD" w:rsidP="001D79EB">
            <w:pPr>
              <w:pStyle w:val="NurText"/>
              <w:ind w:left="710" w:right="-284" w:hanging="709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Art. 7</w:t>
            </w:r>
            <w:r w:rsidR="007B50CF" w:rsidRPr="00FE3F39">
              <w:rPr>
                <w:rFonts w:ascii="Akkurat-Light" w:hAnsi="Akkurat-Light" w:cs="Arial"/>
                <w:lang w:val="it-IT"/>
              </w:rPr>
              <w:tab/>
              <w:t>Aggiornamento del piano di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</w:r>
            <w:r w:rsidR="001D79EB" w:rsidRPr="00FE3F39">
              <w:rPr>
                <w:rFonts w:ascii="Akkurat-Light" w:hAnsi="Akkurat-Light" w:cs="Arial"/>
                <w:lang w:val="it-IT"/>
              </w:rPr>
              <w:t>prevenzione della corruzione</w:t>
            </w:r>
          </w:p>
        </w:tc>
      </w:tr>
      <w:tr w:rsidR="007B50CF" w:rsidRPr="00B36820" w14:paraId="1ADC9682" w14:textId="77777777" w:rsidTr="00AC03A9">
        <w:tc>
          <w:tcPr>
            <w:tcW w:w="4111" w:type="dxa"/>
            <w:hideMark/>
          </w:tcPr>
          <w:p w14:paraId="0E149F3D" w14:textId="77777777" w:rsidR="007B50CF" w:rsidRPr="00C8231C" w:rsidRDefault="007B50CF" w:rsidP="001A7B0F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482DA9EC" w14:textId="77777777" w:rsidR="007B50CF" w:rsidRPr="00FE3F39" w:rsidRDefault="007B50CF" w:rsidP="001A7B0F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6D4334" w:rsidRPr="00056ADD" w14:paraId="1CD2C20D" w14:textId="77777777" w:rsidTr="00AC03A9">
        <w:tc>
          <w:tcPr>
            <w:tcW w:w="4111" w:type="dxa"/>
            <w:hideMark/>
          </w:tcPr>
          <w:p w14:paraId="1B86AF8D" w14:textId="77777777" w:rsidR="006D4334" w:rsidRPr="00056ADD" w:rsidRDefault="00056ADD" w:rsidP="003C7650">
            <w:pPr>
              <w:pStyle w:val="NurText"/>
              <w:ind w:left="569" w:right="-284" w:hanging="709"/>
              <w:rPr>
                <w:rFonts w:ascii="Akkurat-Light" w:hAnsi="Akkurat-Light" w:cs="Arial"/>
              </w:rPr>
            </w:pPr>
            <w:r w:rsidRPr="00056ADD">
              <w:rPr>
                <w:rFonts w:ascii="Akkurat-Light" w:hAnsi="Akkurat-Light" w:cs="Arial"/>
              </w:rPr>
              <w:t>7</w:t>
            </w:r>
            <w:r w:rsidR="006D4334" w:rsidRPr="00056ADD">
              <w:rPr>
                <w:rFonts w:ascii="Akkurat-Light" w:hAnsi="Akkurat-Light" w:cs="Arial"/>
              </w:rPr>
              <w:t>.1</w:t>
            </w:r>
            <w:r w:rsidR="006D4334" w:rsidRPr="00056ADD">
              <w:rPr>
                <w:rFonts w:ascii="Akkurat-Light" w:hAnsi="Akkurat-Light" w:cs="Arial"/>
              </w:rPr>
              <w:tab/>
            </w:r>
            <w:r w:rsidR="007B50CF" w:rsidRPr="00056ADD">
              <w:rPr>
                <w:rFonts w:ascii="Akkurat-Light" w:hAnsi="Akkurat-Light" w:cs="Arial"/>
              </w:rPr>
              <w:t>Art und Weise der</w:t>
            </w:r>
            <w:r w:rsidR="003C7650" w:rsidRPr="00056ADD">
              <w:rPr>
                <w:rFonts w:ascii="Akkurat-Light" w:hAnsi="Akkurat-Light" w:cs="Arial"/>
              </w:rPr>
              <w:t xml:space="preserve"> </w:t>
            </w:r>
            <w:r w:rsidR="00D77EFE" w:rsidRPr="00056ADD">
              <w:rPr>
                <w:rFonts w:ascii="Akkurat-Light" w:hAnsi="Akkurat-Light" w:cs="Arial"/>
              </w:rPr>
              <w:t>Aktualisierung</w:t>
            </w:r>
          </w:p>
        </w:tc>
        <w:tc>
          <w:tcPr>
            <w:tcW w:w="4111" w:type="dxa"/>
            <w:hideMark/>
          </w:tcPr>
          <w:p w14:paraId="19098227" w14:textId="77777777" w:rsidR="006D4334" w:rsidRPr="00FE3F39" w:rsidRDefault="00056ADD" w:rsidP="003C7650">
            <w:pPr>
              <w:pStyle w:val="NurText"/>
              <w:ind w:left="710" w:right="-284" w:hanging="710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7</w:t>
            </w:r>
            <w:r w:rsidR="006D4334" w:rsidRPr="00FE3F39">
              <w:rPr>
                <w:rFonts w:ascii="Akkurat-Light" w:hAnsi="Akkurat-Light" w:cs="Arial"/>
                <w:lang w:val="it-IT"/>
              </w:rPr>
              <w:t>.1</w:t>
            </w:r>
            <w:r w:rsidR="006D4334" w:rsidRPr="00FE3F39">
              <w:rPr>
                <w:rFonts w:ascii="Akkurat-Light" w:hAnsi="Akkurat-Light" w:cs="Arial"/>
                <w:lang w:val="it-IT"/>
              </w:rPr>
              <w:tab/>
              <w:t>Modalità di aggiornamento</w:t>
            </w:r>
          </w:p>
        </w:tc>
      </w:tr>
      <w:tr w:rsidR="003C7650" w:rsidRPr="00056ADD" w14:paraId="1563F618" w14:textId="77777777" w:rsidTr="00AC03A9">
        <w:tc>
          <w:tcPr>
            <w:tcW w:w="4111" w:type="dxa"/>
            <w:hideMark/>
          </w:tcPr>
          <w:p w14:paraId="5C6B22D2" w14:textId="77777777" w:rsidR="003C7650" w:rsidRPr="00056ADD" w:rsidRDefault="003C7650" w:rsidP="001A7B0F">
            <w:pPr>
              <w:pStyle w:val="NurText"/>
              <w:ind w:left="568" w:right="-284" w:hanging="709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hideMark/>
          </w:tcPr>
          <w:p w14:paraId="1523B1AD" w14:textId="77777777" w:rsidR="003C7650" w:rsidRPr="00FE3F39" w:rsidRDefault="003C7650" w:rsidP="001A7B0F">
            <w:pPr>
              <w:pStyle w:val="NurText"/>
              <w:ind w:left="710" w:right="-284" w:hanging="709"/>
              <w:rPr>
                <w:rFonts w:ascii="Akkurat-Light" w:hAnsi="Akkurat-Light" w:cs="Arial"/>
                <w:lang w:val="it-IT"/>
              </w:rPr>
            </w:pPr>
          </w:p>
        </w:tc>
      </w:tr>
      <w:tr w:rsidR="006D4334" w:rsidRPr="007B50CF" w14:paraId="53D35DF2" w14:textId="77777777" w:rsidTr="00AC03A9">
        <w:tc>
          <w:tcPr>
            <w:tcW w:w="4111" w:type="dxa"/>
            <w:hideMark/>
          </w:tcPr>
          <w:p w14:paraId="36E4ABB2" w14:textId="77777777" w:rsidR="006D4334" w:rsidRPr="00056ADD" w:rsidRDefault="00056ADD" w:rsidP="003C7650">
            <w:pPr>
              <w:pStyle w:val="NurText"/>
              <w:ind w:left="569" w:right="-284" w:hanging="709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7</w:t>
            </w:r>
            <w:r w:rsidR="006D4334" w:rsidRPr="00056ADD">
              <w:rPr>
                <w:rFonts w:ascii="Akkurat-Light" w:hAnsi="Akkurat-Light" w:cs="Arial"/>
                <w:lang w:val="it-IT"/>
              </w:rPr>
              <w:t>.2</w:t>
            </w:r>
            <w:r w:rsidR="006D4334" w:rsidRPr="00056ADD">
              <w:rPr>
                <w:rFonts w:ascii="Akkurat-Light" w:hAnsi="Akkurat-Light" w:cs="Arial"/>
                <w:lang w:val="it-IT"/>
              </w:rPr>
              <w:tab/>
            </w:r>
            <w:proofErr w:type="spellStart"/>
            <w:r w:rsidR="00D77EFE" w:rsidRPr="00056ADD">
              <w:rPr>
                <w:rFonts w:ascii="Akkurat-Light" w:hAnsi="Akkurat-Light" w:cs="Arial"/>
                <w:lang w:val="it-IT"/>
              </w:rPr>
              <w:t>Aktualisierungsr</w:t>
            </w:r>
            <w:r w:rsidR="006D4334" w:rsidRPr="00056ADD">
              <w:rPr>
                <w:rFonts w:ascii="Akkurat-Light" w:hAnsi="Akkurat-Light" w:cs="Arial"/>
                <w:lang w:val="it-IT"/>
              </w:rPr>
              <w:t>hythmus</w:t>
            </w:r>
            <w:proofErr w:type="spellEnd"/>
          </w:p>
        </w:tc>
        <w:tc>
          <w:tcPr>
            <w:tcW w:w="4111" w:type="dxa"/>
            <w:hideMark/>
          </w:tcPr>
          <w:p w14:paraId="7D9B8F3F" w14:textId="77777777" w:rsidR="006D4334" w:rsidRPr="00FE3F39" w:rsidRDefault="00056ADD" w:rsidP="003C7650">
            <w:pPr>
              <w:pStyle w:val="NurText"/>
              <w:ind w:left="710" w:right="-284" w:hanging="710"/>
              <w:rPr>
                <w:rFonts w:ascii="Akkurat-Light" w:hAnsi="Akkurat-Light" w:cs="Arial"/>
                <w:highlight w:val="yellow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7</w:t>
            </w:r>
            <w:r w:rsidR="006D4334" w:rsidRPr="00FE3F39">
              <w:rPr>
                <w:rFonts w:ascii="Akkurat-Light" w:hAnsi="Akkurat-Light" w:cs="Arial"/>
                <w:lang w:val="it-IT"/>
              </w:rPr>
              <w:t>.2</w:t>
            </w:r>
            <w:r w:rsidR="006D4334" w:rsidRPr="00FE3F39">
              <w:rPr>
                <w:rFonts w:ascii="Akkurat-Light" w:hAnsi="Akkurat-Light" w:cs="Arial"/>
                <w:lang w:val="it-IT"/>
              </w:rPr>
              <w:tab/>
            </w:r>
            <w:r w:rsidR="007B50CF" w:rsidRPr="00FE3F39">
              <w:rPr>
                <w:rFonts w:ascii="Akkurat-Light" w:hAnsi="Akkurat-Light" w:cs="Arial"/>
                <w:lang w:val="it-IT"/>
              </w:rPr>
              <w:t>Cadenza temporale di</w:t>
            </w:r>
            <w:r w:rsidR="007B50CF" w:rsidRPr="00FE3F39">
              <w:rPr>
                <w:rFonts w:ascii="Akkurat-Light" w:hAnsi="Akkurat-Light" w:cs="Arial"/>
                <w:lang w:val="it-IT"/>
              </w:rPr>
              <w:br/>
            </w:r>
            <w:r w:rsidR="006D4334" w:rsidRPr="00FE3F39">
              <w:rPr>
                <w:rFonts w:ascii="Akkurat-Light" w:hAnsi="Akkurat-Light" w:cs="Arial"/>
                <w:lang w:val="it-IT"/>
              </w:rPr>
              <w:t>aggiornamento</w:t>
            </w:r>
          </w:p>
        </w:tc>
      </w:tr>
      <w:tr w:rsidR="00F448F7" w:rsidRPr="007B50CF" w14:paraId="1249E151" w14:textId="77777777" w:rsidTr="00AC03A9">
        <w:tc>
          <w:tcPr>
            <w:tcW w:w="4111" w:type="dxa"/>
            <w:hideMark/>
          </w:tcPr>
          <w:p w14:paraId="6EC7E2B4" w14:textId="77777777" w:rsidR="00F448F7" w:rsidRPr="00FE3F39" w:rsidRDefault="00E94CDA" w:rsidP="00F448F7">
            <w:pPr>
              <w:spacing w:line="240" w:lineRule="auto"/>
              <w:ind w:left="-141" w:right="-284"/>
              <w:rPr>
                <w:rFonts w:cs="Arial"/>
                <w:szCs w:val="20"/>
                <w:highlight w:val="yellow"/>
              </w:rPr>
            </w:pPr>
            <w:r w:rsidRPr="00FE3F39">
              <w:rPr>
                <w:rFonts w:cs="Arial"/>
                <w:szCs w:val="20"/>
                <w:highlight w:val="yellow"/>
              </w:rPr>
              <w:t xml:space="preserve"> </w:t>
            </w:r>
          </w:p>
        </w:tc>
        <w:tc>
          <w:tcPr>
            <w:tcW w:w="4111" w:type="dxa"/>
            <w:hideMark/>
          </w:tcPr>
          <w:p w14:paraId="055112C6" w14:textId="77777777" w:rsidR="00F448F7" w:rsidRPr="00FE3F39" w:rsidRDefault="00F448F7" w:rsidP="00F448F7">
            <w:pPr>
              <w:spacing w:line="240" w:lineRule="auto"/>
              <w:ind w:left="-141" w:right="-284"/>
              <w:rPr>
                <w:rFonts w:cs="Arial"/>
                <w:szCs w:val="20"/>
                <w:highlight w:val="yellow"/>
                <w:lang w:val="it-IT"/>
              </w:rPr>
            </w:pPr>
          </w:p>
        </w:tc>
      </w:tr>
      <w:tr w:rsidR="00FA71A2" w:rsidRPr="00B36820" w14:paraId="20B9D8C1" w14:textId="77777777" w:rsidTr="00AC03A9">
        <w:tc>
          <w:tcPr>
            <w:tcW w:w="4111" w:type="dxa"/>
          </w:tcPr>
          <w:p w14:paraId="37559A6C" w14:textId="77777777" w:rsidR="00FA71A2" w:rsidRPr="00FE3F39" w:rsidRDefault="007B50CF" w:rsidP="00E61434">
            <w:pPr>
              <w:spacing w:line="240" w:lineRule="auto"/>
              <w:ind w:left="-141" w:right="-284"/>
              <w:rPr>
                <w:rFonts w:cs="Arial"/>
                <w:szCs w:val="20"/>
                <w:highlight w:val="yellow"/>
              </w:rPr>
            </w:pPr>
            <w:r w:rsidRPr="00FE3F39">
              <w:rPr>
                <w:rFonts w:cs="Arial"/>
                <w:szCs w:val="20"/>
              </w:rPr>
              <w:t>Anlage</w:t>
            </w:r>
            <w:r w:rsidRPr="00FE3F39">
              <w:rPr>
                <w:rFonts w:cs="Arial"/>
                <w:szCs w:val="20"/>
              </w:rPr>
              <w:br/>
            </w:r>
            <w:r w:rsidR="001D79EB" w:rsidRPr="00FE3F39">
              <w:rPr>
                <w:rFonts w:cs="Arial"/>
                <w:szCs w:val="20"/>
              </w:rPr>
              <w:t>Risiko</w:t>
            </w:r>
            <w:r w:rsidR="00E61434" w:rsidRPr="00FE3F39">
              <w:rPr>
                <w:rFonts w:cs="Arial"/>
                <w:szCs w:val="20"/>
              </w:rPr>
              <w:t xml:space="preserve"> - und Maßnahmen</w:t>
            </w:r>
            <w:r w:rsidR="001D79EB" w:rsidRPr="00FE3F39">
              <w:rPr>
                <w:rFonts w:cs="Arial"/>
                <w:szCs w:val="20"/>
              </w:rPr>
              <w:t>katalog</w:t>
            </w:r>
          </w:p>
        </w:tc>
        <w:tc>
          <w:tcPr>
            <w:tcW w:w="4111" w:type="dxa"/>
          </w:tcPr>
          <w:p w14:paraId="6A11EB56" w14:textId="77777777" w:rsidR="007B50CF" w:rsidRPr="00FE3F39" w:rsidRDefault="007B50CF" w:rsidP="00E61434">
            <w:pPr>
              <w:spacing w:line="240" w:lineRule="auto"/>
              <w:ind w:right="-284"/>
              <w:rPr>
                <w:rFonts w:cs="Arial"/>
                <w:szCs w:val="20"/>
                <w:lang w:val="it-IT"/>
              </w:rPr>
            </w:pPr>
            <w:r w:rsidRPr="00FE3F39">
              <w:rPr>
                <w:rFonts w:cs="Arial"/>
                <w:szCs w:val="20"/>
                <w:lang w:val="it-IT"/>
              </w:rPr>
              <w:t>Allegato</w:t>
            </w:r>
          </w:p>
          <w:p w14:paraId="4C7E34BB" w14:textId="77777777" w:rsidR="00FA71A2" w:rsidRPr="00FE3F39" w:rsidRDefault="00E61434" w:rsidP="00E61434">
            <w:pPr>
              <w:spacing w:line="240" w:lineRule="auto"/>
              <w:ind w:right="-284"/>
              <w:rPr>
                <w:rFonts w:cs="Arial"/>
                <w:szCs w:val="20"/>
                <w:lang w:val="it-IT"/>
              </w:rPr>
            </w:pPr>
            <w:r w:rsidRPr="00FE3F39">
              <w:rPr>
                <w:rFonts w:cs="Arial"/>
                <w:szCs w:val="20"/>
                <w:lang w:val="it-IT"/>
              </w:rPr>
              <w:t>Catalogo dei rischi e dei provvedimenti</w:t>
            </w:r>
          </w:p>
        </w:tc>
      </w:tr>
      <w:tr w:rsidR="002D2659" w:rsidRPr="00B36820" w14:paraId="5A6A773E" w14:textId="77777777" w:rsidTr="002D2659">
        <w:tc>
          <w:tcPr>
            <w:tcW w:w="4111" w:type="dxa"/>
          </w:tcPr>
          <w:p w14:paraId="14BD3065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38F642B9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699831D4" w14:textId="77777777" w:rsidTr="002D2659">
        <w:tc>
          <w:tcPr>
            <w:tcW w:w="4111" w:type="dxa"/>
          </w:tcPr>
          <w:p w14:paraId="416D5CAA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1B88C91E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017A2179" w14:textId="77777777" w:rsidTr="002D2659">
        <w:tc>
          <w:tcPr>
            <w:tcW w:w="4111" w:type="dxa"/>
          </w:tcPr>
          <w:p w14:paraId="0EBC791F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6F7F4B56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</w:tbl>
    <w:p w14:paraId="3124618A" w14:textId="77777777" w:rsidR="005F1B04" w:rsidRPr="00B36820" w:rsidRDefault="005F1B04">
      <w:pPr>
        <w:rPr>
          <w:lang w:val="it-IT"/>
        </w:rPr>
      </w:pPr>
      <w:r w:rsidRPr="00B36820">
        <w:rPr>
          <w:lang w:val="it-IT"/>
        </w:rPr>
        <w:br w:type="page"/>
      </w:r>
    </w:p>
    <w:tbl>
      <w:tblPr>
        <w:tblW w:w="8222" w:type="dxa"/>
        <w:tblInd w:w="-142" w:type="dxa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FA71A2" w:rsidRPr="00AB1C44" w14:paraId="361BC470" w14:textId="77777777" w:rsidTr="002D2659">
        <w:tc>
          <w:tcPr>
            <w:tcW w:w="4111" w:type="dxa"/>
            <w:hideMark/>
          </w:tcPr>
          <w:p w14:paraId="4562E2EB" w14:textId="572492E6" w:rsidR="00FA71A2" w:rsidRPr="00FE3F39" w:rsidRDefault="00AB1C44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7B50CF">
              <w:rPr>
                <w:lang w:val="it-IT"/>
              </w:rPr>
              <w:lastRenderedPageBreak/>
              <w:br w:type="column"/>
            </w:r>
            <w:r w:rsidR="00DF1E68" w:rsidRPr="00FE3F39">
              <w:rPr>
                <w:rFonts w:ascii="Akkurat-Bold" w:hAnsi="Akkurat-Bold" w:cs="Arial"/>
                <w:szCs w:val="20"/>
              </w:rPr>
              <w:t>Vorwort</w:t>
            </w:r>
          </w:p>
        </w:tc>
        <w:tc>
          <w:tcPr>
            <w:tcW w:w="4111" w:type="dxa"/>
            <w:hideMark/>
          </w:tcPr>
          <w:p w14:paraId="7DA8218B" w14:textId="77777777" w:rsidR="00FA71A2" w:rsidRPr="00FE3F39" w:rsidRDefault="0008789C" w:rsidP="00075A88">
            <w:pPr>
              <w:spacing w:line="240" w:lineRule="auto"/>
              <w:ind w:right="-141"/>
              <w:rPr>
                <w:rFonts w:ascii="Akkurat-Bold" w:hAnsi="Akkurat-Bold" w:cs="Arial"/>
                <w:szCs w:val="20"/>
                <w:lang w:val="it-IT"/>
              </w:rPr>
            </w:pPr>
            <w:r w:rsidRPr="00FE3F39">
              <w:rPr>
                <w:rFonts w:ascii="Akkurat-Bold" w:hAnsi="Akkurat-Bold" w:cs="Arial"/>
                <w:szCs w:val="20"/>
                <w:lang w:val="it-IT"/>
              </w:rPr>
              <w:t>Premessa</w:t>
            </w:r>
          </w:p>
        </w:tc>
      </w:tr>
      <w:tr w:rsidR="00AB1C44" w:rsidRPr="00E964ED" w14:paraId="6FDE8BFC" w14:textId="77777777" w:rsidTr="002D2659">
        <w:tc>
          <w:tcPr>
            <w:tcW w:w="4111" w:type="dxa"/>
          </w:tcPr>
          <w:p w14:paraId="624BC8BD" w14:textId="77777777" w:rsidR="00AB1C44" w:rsidRPr="00FE3F39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</w:rPr>
            </w:pPr>
            <w:r w:rsidRPr="00FE3F3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1060E284" w14:textId="77777777" w:rsidR="00AB1C44" w:rsidRPr="00FE3F39" w:rsidRDefault="00AB1C44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0D1882" w:rsidRPr="00B36820" w14:paraId="1C5E9D34" w14:textId="77777777" w:rsidTr="002D2659">
        <w:trPr>
          <w:trHeight w:val="533"/>
        </w:trPr>
        <w:tc>
          <w:tcPr>
            <w:tcW w:w="4111" w:type="dxa"/>
            <w:hideMark/>
          </w:tcPr>
          <w:p w14:paraId="47AD3EED" w14:textId="77777777" w:rsidR="00FA71A2" w:rsidRPr="000D1882" w:rsidRDefault="00F95423" w:rsidP="00075A88">
            <w:pPr>
              <w:pStyle w:val="NurText"/>
              <w:numPr>
                <w:ilvl w:val="0"/>
                <w:numId w:val="14"/>
              </w:numPr>
              <w:ind w:left="285" w:right="-142" w:hanging="426"/>
              <w:rPr>
                <w:rFonts w:ascii="Akkurat-Light" w:hAnsi="Akkurat-Light" w:cs="Arial"/>
              </w:rPr>
            </w:pPr>
            <w:r w:rsidRPr="000D1882">
              <w:rPr>
                <w:rFonts w:ascii="Akkurat-Light" w:hAnsi="Akkurat-Light" w:cs="Arial"/>
              </w:rPr>
              <w:t xml:space="preserve">Mit Gesetz Nr. 190 vom 06.11.2012 sind </w:t>
            </w:r>
            <w:r w:rsidR="00CD1056" w:rsidRPr="000D1882">
              <w:rPr>
                <w:rFonts w:ascii="Akkurat-Light" w:hAnsi="Akkurat-Light" w:cs="Arial"/>
              </w:rPr>
              <w:t xml:space="preserve">Bestimmungen für die Vorbeugung und Bekämpfung der Korruption </w:t>
            </w:r>
            <w:r w:rsidR="00893B19" w:rsidRPr="000D1882">
              <w:rPr>
                <w:rFonts w:ascii="Akkurat-Light" w:hAnsi="Akkurat-Light" w:cs="Arial"/>
              </w:rPr>
              <w:t>erlassen</w:t>
            </w:r>
            <w:r w:rsidR="00137AB6" w:rsidRPr="000D1882">
              <w:rPr>
                <w:rFonts w:ascii="Akkurat-Light" w:hAnsi="Akkurat-Light" w:cs="Arial"/>
              </w:rPr>
              <w:t xml:space="preserve"> worden.</w:t>
            </w:r>
          </w:p>
        </w:tc>
        <w:tc>
          <w:tcPr>
            <w:tcW w:w="4111" w:type="dxa"/>
            <w:hideMark/>
          </w:tcPr>
          <w:p w14:paraId="5C53F804" w14:textId="77777777" w:rsidR="00FA71A2" w:rsidRPr="000D1882" w:rsidRDefault="00FA71A2" w:rsidP="00075A88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0D1882">
              <w:rPr>
                <w:rFonts w:ascii="Akkurat-Light" w:hAnsi="Akkurat-Light" w:cs="Arial"/>
                <w:lang w:val="it-IT"/>
              </w:rPr>
              <w:t xml:space="preserve">1. </w:t>
            </w:r>
            <w:r w:rsidR="008577FB" w:rsidRPr="000D1882">
              <w:rPr>
                <w:rFonts w:ascii="Akkurat-Light" w:hAnsi="Akkurat-Light" w:cs="Arial"/>
                <w:lang w:val="it-IT"/>
              </w:rPr>
              <w:tab/>
            </w:r>
            <w:r w:rsidR="00F95423" w:rsidRPr="000D1882">
              <w:rPr>
                <w:rFonts w:ascii="Akkurat-Light" w:hAnsi="Akkurat-Light" w:cs="Arial"/>
                <w:lang w:val="it-IT"/>
              </w:rPr>
              <w:t xml:space="preserve">Con legge n. 190 del 06/11/2012 sono state legiferate </w:t>
            </w:r>
            <w:r w:rsidR="000E291A" w:rsidRPr="000D1882">
              <w:rPr>
                <w:rFonts w:ascii="Akkurat-Light" w:hAnsi="Akkurat-Light" w:cs="Arial"/>
                <w:lang w:val="it-IT"/>
              </w:rPr>
              <w:t>disposizioni normative volte</w:t>
            </w:r>
            <w:r w:rsidR="00572780" w:rsidRPr="000D1882">
              <w:rPr>
                <w:rFonts w:ascii="Akkurat-Light" w:hAnsi="Akkurat-Light" w:cs="Arial"/>
                <w:lang w:val="it-IT"/>
              </w:rPr>
              <w:t xml:space="preserve"> </w:t>
            </w:r>
            <w:r w:rsidR="000E291A" w:rsidRPr="000D1882">
              <w:rPr>
                <w:rFonts w:ascii="Akkurat-Light" w:hAnsi="Akkurat-Light" w:cs="Arial"/>
                <w:lang w:val="it-IT"/>
              </w:rPr>
              <w:t>a</w:t>
            </w:r>
            <w:r w:rsidR="00572780" w:rsidRPr="000D1882">
              <w:rPr>
                <w:rFonts w:ascii="Akkurat-Light" w:hAnsi="Akkurat-Light" w:cs="Arial"/>
                <w:lang w:val="it-IT"/>
              </w:rPr>
              <w:t>lla prevenzione e repressione della corruzione</w:t>
            </w:r>
            <w:r w:rsidR="00F95423" w:rsidRPr="000D1882">
              <w:rPr>
                <w:rFonts w:ascii="Akkurat-Light" w:hAnsi="Akkurat-Light" w:cs="Arial"/>
                <w:lang w:val="it-IT"/>
              </w:rPr>
              <w:t>.</w:t>
            </w:r>
          </w:p>
        </w:tc>
      </w:tr>
      <w:tr w:rsidR="00F95423" w:rsidRPr="00B36820" w14:paraId="27E86C87" w14:textId="77777777" w:rsidTr="002D2659">
        <w:tc>
          <w:tcPr>
            <w:tcW w:w="4111" w:type="dxa"/>
            <w:hideMark/>
          </w:tcPr>
          <w:p w14:paraId="74C18F02" w14:textId="77777777" w:rsidR="00F95423" w:rsidRPr="00FE3F39" w:rsidRDefault="00F95423" w:rsidP="00075A88">
            <w:pPr>
              <w:spacing w:line="240" w:lineRule="auto"/>
              <w:ind w:left="285" w:right="-284" w:hanging="426"/>
              <w:rPr>
                <w:rFonts w:cs="Arial"/>
                <w:szCs w:val="20"/>
                <w:highlight w:val="yellow"/>
                <w:lang w:val="it-IT"/>
              </w:rPr>
            </w:pPr>
            <w:r w:rsidRPr="00FE3F39">
              <w:rPr>
                <w:rFonts w:cs="Arial"/>
                <w:szCs w:val="20"/>
                <w:highlight w:val="yellow"/>
                <w:lang w:val="it-IT"/>
              </w:rPr>
              <w:t xml:space="preserve"> </w:t>
            </w:r>
          </w:p>
        </w:tc>
        <w:tc>
          <w:tcPr>
            <w:tcW w:w="4111" w:type="dxa"/>
            <w:hideMark/>
          </w:tcPr>
          <w:p w14:paraId="409825A1" w14:textId="77777777" w:rsidR="00F95423" w:rsidRPr="00FE3F39" w:rsidRDefault="00F95423" w:rsidP="00075A88">
            <w:pPr>
              <w:spacing w:line="240" w:lineRule="auto"/>
              <w:ind w:left="427" w:right="-284" w:hanging="425"/>
              <w:rPr>
                <w:rFonts w:cs="Arial"/>
                <w:szCs w:val="20"/>
                <w:highlight w:val="yellow"/>
                <w:lang w:val="it-IT"/>
              </w:rPr>
            </w:pPr>
          </w:p>
        </w:tc>
      </w:tr>
      <w:tr w:rsidR="00F95423" w:rsidRPr="00B36820" w14:paraId="4C91F77C" w14:textId="77777777" w:rsidTr="002D2659">
        <w:tc>
          <w:tcPr>
            <w:tcW w:w="4111" w:type="dxa"/>
            <w:hideMark/>
          </w:tcPr>
          <w:p w14:paraId="1A98451F" w14:textId="77777777" w:rsidR="00F95423" w:rsidRPr="00F95423" w:rsidRDefault="00F95423" w:rsidP="007075EF">
            <w:pPr>
              <w:spacing w:line="240" w:lineRule="auto"/>
              <w:ind w:left="285" w:right="-284" w:hanging="426"/>
              <w:rPr>
                <w:rFonts w:cs="Arial"/>
                <w:szCs w:val="20"/>
              </w:rPr>
            </w:pPr>
            <w:r w:rsidRPr="00F95423">
              <w:rPr>
                <w:rFonts w:cs="Arial"/>
                <w:szCs w:val="20"/>
                <w:lang w:val="it-IT"/>
              </w:rPr>
              <w:t xml:space="preserve"> </w:t>
            </w:r>
            <w:r w:rsidRPr="00F95423">
              <w:rPr>
                <w:rFonts w:cs="Arial"/>
                <w:szCs w:val="20"/>
              </w:rPr>
              <w:t>2.</w:t>
            </w:r>
            <w:r w:rsidRPr="00F95423">
              <w:rPr>
                <w:rFonts w:cs="Arial"/>
                <w:szCs w:val="20"/>
              </w:rPr>
              <w:tab/>
            </w:r>
            <w:r w:rsidRPr="00F95423">
              <w:rPr>
                <w:rFonts w:cs="Arial"/>
              </w:rPr>
              <w:t xml:space="preserve">Die Bestimmungen sehen eine Reihe von </w:t>
            </w:r>
            <w:r w:rsidR="007075EF">
              <w:rPr>
                <w:rFonts w:cs="Arial"/>
              </w:rPr>
              <w:t>Präventionsmaßnahmen</w:t>
            </w:r>
            <w:r w:rsidRPr="00F95423">
              <w:rPr>
                <w:rFonts w:cs="Arial"/>
              </w:rPr>
              <w:t xml:space="preserve"> vor, die sich auf die </w:t>
            </w:r>
            <w:r w:rsidR="007075EF">
              <w:rPr>
                <w:rFonts w:cs="Arial"/>
              </w:rPr>
              <w:t>O</w:t>
            </w:r>
            <w:r w:rsidRPr="00F95423">
              <w:rPr>
                <w:rFonts w:cs="Arial"/>
              </w:rPr>
              <w:t>rganisation der öffentlichen Verwaltung und auf das Arbeitsverhalten im öffentlichen Dienst auswirken.</w:t>
            </w:r>
            <w:r w:rsidR="002806A0">
              <w:rPr>
                <w:rFonts w:cs="Arial"/>
              </w:rPr>
              <w:t xml:space="preserve"> </w:t>
            </w:r>
            <w:r w:rsidRPr="00F95423">
              <w:rPr>
                <w:rFonts w:cs="Arial"/>
              </w:rPr>
              <w:t>Transparenz und Integrität des Handelns sind eine Grundvoraussetzung.</w:t>
            </w:r>
          </w:p>
        </w:tc>
        <w:tc>
          <w:tcPr>
            <w:tcW w:w="4111" w:type="dxa"/>
            <w:hideMark/>
          </w:tcPr>
          <w:p w14:paraId="5EA07413" w14:textId="77777777" w:rsidR="00F95423" w:rsidRPr="00F95423" w:rsidRDefault="00F95423" w:rsidP="007075EF">
            <w:pPr>
              <w:spacing w:line="240" w:lineRule="auto"/>
              <w:ind w:left="427" w:right="-284" w:hanging="425"/>
              <w:rPr>
                <w:rFonts w:cs="Arial"/>
                <w:szCs w:val="20"/>
                <w:lang w:val="it-IT"/>
              </w:rPr>
            </w:pPr>
            <w:r w:rsidRPr="00F95423">
              <w:rPr>
                <w:rFonts w:cs="Arial"/>
                <w:lang w:val="it-IT"/>
              </w:rPr>
              <w:t>2.</w:t>
            </w:r>
            <w:r w:rsidRPr="00F95423">
              <w:rPr>
                <w:rFonts w:cs="Arial"/>
                <w:lang w:val="it-IT"/>
              </w:rPr>
              <w:tab/>
            </w:r>
            <w:r>
              <w:rPr>
                <w:rFonts w:cs="Arial"/>
                <w:lang w:val="it-IT"/>
              </w:rPr>
              <w:t xml:space="preserve">Le </w:t>
            </w:r>
            <w:r w:rsidRPr="00FE3F39">
              <w:rPr>
                <w:rFonts w:cs="Arial"/>
                <w:lang w:val="it-IT"/>
              </w:rPr>
              <w:t>disposizioni prevedono una serie di misure di prevenzione che</w:t>
            </w:r>
            <w:r>
              <w:rPr>
                <w:rFonts w:cs="Arial"/>
                <w:lang w:val="it-IT"/>
              </w:rPr>
              <w:t xml:space="preserve"> </w:t>
            </w:r>
            <w:r w:rsidR="007075EF">
              <w:rPr>
                <w:rFonts w:cs="Arial"/>
                <w:lang w:val="it-IT"/>
              </w:rPr>
              <w:t xml:space="preserve">incidono sull'organizzazione </w:t>
            </w:r>
            <w:r w:rsidRPr="00FE3F39">
              <w:rPr>
                <w:rFonts w:cs="Arial"/>
                <w:lang w:val="it-IT"/>
              </w:rPr>
              <w:t xml:space="preserve">nella pubblica amministrazione e sul </w:t>
            </w:r>
            <w:r>
              <w:rPr>
                <w:rFonts w:cs="Arial"/>
                <w:lang w:val="it-IT"/>
              </w:rPr>
              <w:t xml:space="preserve">comportamento </w:t>
            </w:r>
            <w:r w:rsidRPr="00FE3F39">
              <w:rPr>
                <w:rFonts w:cs="Arial"/>
                <w:lang w:val="it-IT"/>
              </w:rPr>
              <w:t>di lavoro nel pubblico impieg</w:t>
            </w:r>
            <w:r w:rsidR="007075EF">
              <w:rPr>
                <w:rFonts w:cs="Arial"/>
                <w:lang w:val="it-IT"/>
              </w:rPr>
              <w:t>o. Trasparenza e integrità del comportamento</w:t>
            </w:r>
            <w:r w:rsidRPr="00FE3F39">
              <w:rPr>
                <w:rFonts w:cs="Arial"/>
                <w:lang w:val="it-IT"/>
              </w:rPr>
              <w:t xml:space="preserve"> </w:t>
            </w:r>
            <w:r w:rsidR="007075EF">
              <w:rPr>
                <w:rFonts w:cs="Arial"/>
                <w:lang w:val="it-IT"/>
              </w:rPr>
              <w:t xml:space="preserve">sono </w:t>
            </w:r>
            <w:r>
              <w:rPr>
                <w:rFonts w:cs="Arial"/>
                <w:lang w:val="it-IT"/>
              </w:rPr>
              <w:t>un presupposto di principio.</w:t>
            </w:r>
          </w:p>
        </w:tc>
      </w:tr>
      <w:tr w:rsidR="008577FB" w:rsidRPr="00B36820" w14:paraId="4CA9C5EB" w14:textId="77777777" w:rsidTr="002D2659">
        <w:tc>
          <w:tcPr>
            <w:tcW w:w="4111" w:type="dxa"/>
            <w:hideMark/>
          </w:tcPr>
          <w:p w14:paraId="16D0302F" w14:textId="77777777" w:rsidR="008577FB" w:rsidRPr="00F95423" w:rsidRDefault="00D335DB" w:rsidP="00075A88">
            <w:pPr>
              <w:spacing w:line="240" w:lineRule="auto"/>
              <w:ind w:left="285" w:right="-284" w:hanging="426"/>
              <w:rPr>
                <w:rFonts w:cs="Arial"/>
                <w:szCs w:val="20"/>
                <w:highlight w:val="yellow"/>
                <w:lang w:val="it-IT"/>
              </w:rPr>
            </w:pPr>
            <w:r w:rsidRPr="00F95423">
              <w:rPr>
                <w:rFonts w:cs="Arial"/>
                <w:szCs w:val="20"/>
                <w:highlight w:val="yellow"/>
                <w:lang w:val="it-IT"/>
              </w:rPr>
              <w:t xml:space="preserve"> </w:t>
            </w:r>
          </w:p>
        </w:tc>
        <w:tc>
          <w:tcPr>
            <w:tcW w:w="4111" w:type="dxa"/>
            <w:hideMark/>
          </w:tcPr>
          <w:p w14:paraId="4BD53046" w14:textId="77777777" w:rsidR="008577FB" w:rsidRPr="00F95423" w:rsidRDefault="008577FB" w:rsidP="00075A88">
            <w:pPr>
              <w:spacing w:line="240" w:lineRule="auto"/>
              <w:ind w:left="427" w:right="-284" w:hanging="425"/>
              <w:rPr>
                <w:rFonts w:cs="Arial"/>
                <w:szCs w:val="20"/>
                <w:highlight w:val="yellow"/>
                <w:lang w:val="it-IT"/>
              </w:rPr>
            </w:pPr>
          </w:p>
        </w:tc>
      </w:tr>
      <w:tr w:rsidR="00D92B26" w:rsidRPr="00B36820" w14:paraId="37AD644D" w14:textId="77777777" w:rsidTr="002D2659">
        <w:trPr>
          <w:trHeight w:val="533"/>
        </w:trPr>
        <w:tc>
          <w:tcPr>
            <w:tcW w:w="4111" w:type="dxa"/>
            <w:hideMark/>
          </w:tcPr>
          <w:p w14:paraId="281AB611" w14:textId="637FCC97" w:rsidR="00BC2D45" w:rsidRPr="00D92B26" w:rsidRDefault="00137AB6" w:rsidP="00417004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D92B26">
              <w:rPr>
                <w:rFonts w:ascii="Akkurat-Light" w:hAnsi="Akkurat-Light" w:cs="Arial"/>
              </w:rPr>
              <w:t>3</w:t>
            </w:r>
            <w:r w:rsidR="00BC2D45" w:rsidRPr="00D92B26">
              <w:rPr>
                <w:rFonts w:ascii="Akkurat-Light" w:hAnsi="Akkurat-Light" w:cs="Arial"/>
              </w:rPr>
              <w:t xml:space="preserve">. </w:t>
            </w:r>
            <w:r w:rsidR="00BC2D45" w:rsidRPr="00D92B26">
              <w:rPr>
                <w:rFonts w:ascii="Akkurat-Light" w:hAnsi="Akkurat-Light" w:cs="Arial"/>
              </w:rPr>
              <w:tab/>
            </w:r>
            <w:r w:rsidRPr="00D92B26">
              <w:rPr>
                <w:rFonts w:ascii="Akkurat-Light" w:hAnsi="Akkurat-Light" w:cs="Arial"/>
              </w:rPr>
              <w:t xml:space="preserve">Aufgabe der </w:t>
            </w:r>
            <w:r w:rsidR="0039479F">
              <w:rPr>
                <w:rFonts w:ascii="Akkurat-Light" w:hAnsi="Akkurat-Light" w:cs="Arial"/>
              </w:rPr>
              <w:t>öffentlichen Verwaltungen</w:t>
            </w:r>
            <w:r w:rsidR="0039479F" w:rsidRPr="00D92B26">
              <w:rPr>
                <w:rFonts w:ascii="Akkurat-Light" w:hAnsi="Akkurat-Light" w:cs="Arial"/>
              </w:rPr>
              <w:t xml:space="preserve"> </w:t>
            </w:r>
            <w:r w:rsidR="000D1882" w:rsidRPr="00D92B26">
              <w:rPr>
                <w:rFonts w:ascii="Akkurat-Light" w:hAnsi="Akkurat-Light" w:cs="Arial"/>
              </w:rPr>
              <w:t xml:space="preserve">ist es </w:t>
            </w:r>
            <w:r w:rsidR="006612B4" w:rsidRPr="00D92B26">
              <w:rPr>
                <w:rFonts w:ascii="Akkurat-Light" w:hAnsi="Akkurat-Light" w:cs="Arial"/>
              </w:rPr>
              <w:t>e</w:t>
            </w:r>
            <w:r w:rsidR="00FA51B5" w:rsidRPr="00D92B26">
              <w:rPr>
                <w:rFonts w:ascii="Akkurat-Light" w:hAnsi="Akkurat-Light" w:cs="Arial"/>
              </w:rPr>
              <w:t>in</w:t>
            </w:r>
            <w:r w:rsidR="00D52E67" w:rsidRPr="00D92B26">
              <w:rPr>
                <w:rFonts w:ascii="Akkurat-Light" w:hAnsi="Akkurat-Light" w:cs="Arial"/>
              </w:rPr>
              <w:t>en</w:t>
            </w:r>
            <w:r w:rsidR="00FA51B5" w:rsidRPr="00D92B26">
              <w:rPr>
                <w:rFonts w:ascii="Akkurat-Light" w:hAnsi="Akkurat-Light" w:cs="Arial"/>
              </w:rPr>
              <w:t xml:space="preserve"> Plan zur Korruptionspräventi</w:t>
            </w:r>
            <w:r w:rsidRPr="00D92B26">
              <w:rPr>
                <w:rFonts w:ascii="Akkurat-Light" w:hAnsi="Akkurat-Light" w:cs="Arial"/>
              </w:rPr>
              <w:t>on</w:t>
            </w:r>
            <w:r w:rsidR="00D52E67" w:rsidRPr="00D92B26">
              <w:rPr>
                <w:rFonts w:ascii="Akkurat-Light" w:hAnsi="Akkurat-Light" w:cs="Arial"/>
              </w:rPr>
              <w:t xml:space="preserve"> zu erstellen.</w:t>
            </w:r>
            <w:r w:rsidR="00285D2D" w:rsidRPr="00D92B26">
              <w:rPr>
                <w:rFonts w:ascii="Akkurat-Light" w:hAnsi="Akkurat-Light" w:cs="Arial"/>
              </w:rPr>
              <w:br/>
            </w:r>
            <w:r w:rsidR="00BF1864" w:rsidRPr="00D92B26">
              <w:rPr>
                <w:rFonts w:ascii="Akkurat-Light" w:hAnsi="Akkurat-Light" w:cs="Arial"/>
              </w:rPr>
              <w:t xml:space="preserve">Der Plan </w:t>
            </w:r>
            <w:r w:rsidR="006612B4" w:rsidRPr="00D92B26">
              <w:rPr>
                <w:rFonts w:ascii="Akkurat-Light" w:hAnsi="Akkurat-Light" w:cs="Arial"/>
              </w:rPr>
              <w:t xml:space="preserve">soll </w:t>
            </w:r>
            <w:r w:rsidRPr="00D92B26">
              <w:rPr>
                <w:rFonts w:ascii="Akkurat-Light" w:hAnsi="Akkurat-Light" w:cs="Arial"/>
              </w:rPr>
              <w:t xml:space="preserve">aufzeigen </w:t>
            </w:r>
            <w:r w:rsidR="008F26B5" w:rsidRPr="00D92B26">
              <w:rPr>
                <w:rFonts w:ascii="Akkurat-Light" w:hAnsi="Akkurat-Light" w:cs="Arial"/>
              </w:rPr>
              <w:t>w</w:t>
            </w:r>
            <w:r w:rsidRPr="00D92B26">
              <w:rPr>
                <w:rFonts w:ascii="Akkurat-Light" w:hAnsi="Akkurat-Light" w:cs="Arial"/>
              </w:rPr>
              <w:t xml:space="preserve">ie sich </w:t>
            </w:r>
            <w:r w:rsidR="00417004">
              <w:rPr>
                <w:rFonts w:ascii="Akkurat-Light" w:hAnsi="Akkurat-Light" w:cs="Arial"/>
              </w:rPr>
              <w:t>das Konsortium o</w:t>
            </w:r>
            <w:r w:rsidRPr="00D92B26">
              <w:rPr>
                <w:rFonts w:ascii="Akkurat-Light" w:hAnsi="Akkurat-Light" w:cs="Arial"/>
              </w:rPr>
              <w:t xml:space="preserve">rganisiert, </w:t>
            </w:r>
            <w:r w:rsidR="008F26B5" w:rsidRPr="00D92B26">
              <w:rPr>
                <w:rFonts w:ascii="Akkurat-Light" w:hAnsi="Akkurat-Light" w:cs="Arial"/>
              </w:rPr>
              <w:t xml:space="preserve">um nicht ordnungsgemäßes Handeln der eigenen </w:t>
            </w:r>
            <w:r w:rsidR="00246A27">
              <w:rPr>
                <w:rFonts w:ascii="Akkurat-Light" w:hAnsi="Akkurat-Light" w:cs="Arial"/>
              </w:rPr>
              <w:t>Mitarbeiter und Verwalter</w:t>
            </w:r>
            <w:r w:rsidR="00FE3F39" w:rsidRPr="00D92B26">
              <w:rPr>
                <w:rFonts w:ascii="Akkurat-Light" w:hAnsi="Akkurat-Light" w:cs="Arial"/>
              </w:rPr>
              <w:t xml:space="preserve"> </w:t>
            </w:r>
            <w:r w:rsidR="00BF1864" w:rsidRPr="00D92B26">
              <w:rPr>
                <w:rFonts w:ascii="Akkurat-Light" w:hAnsi="Akkurat-Light" w:cs="Arial"/>
              </w:rPr>
              <w:t>zu vermeiden.</w:t>
            </w:r>
            <w:r w:rsidR="00BF1864" w:rsidRPr="00D92B26">
              <w:rPr>
                <w:rFonts w:ascii="Akkurat-Light" w:hAnsi="Akkurat-Light" w:cs="Arial"/>
              </w:rPr>
              <w:br/>
              <w:t>Außerdem sind geeignete Verfahren für die Auswahl und die Schulung de</w:t>
            </w:r>
            <w:r w:rsidR="00916B32">
              <w:rPr>
                <w:rFonts w:ascii="Akkurat-Light" w:hAnsi="Akkurat-Light" w:cs="Arial"/>
              </w:rPr>
              <w:t xml:space="preserve">r Mitarbeiter </w:t>
            </w:r>
            <w:r w:rsidR="00BF1864" w:rsidRPr="00D92B26">
              <w:rPr>
                <w:rFonts w:ascii="Akkurat-Light" w:hAnsi="Akkurat-Light" w:cs="Arial"/>
              </w:rPr>
              <w:t>in besonders korruptionsgefährdeten Bereichen vorzusehen.</w:t>
            </w:r>
          </w:p>
        </w:tc>
        <w:tc>
          <w:tcPr>
            <w:tcW w:w="4111" w:type="dxa"/>
            <w:hideMark/>
          </w:tcPr>
          <w:p w14:paraId="23C78105" w14:textId="7FEB3A4C" w:rsidR="00BC2D45" w:rsidRPr="00D92B26" w:rsidRDefault="005243DE" w:rsidP="00417004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D92B26">
              <w:rPr>
                <w:rFonts w:ascii="Akkurat-Light" w:hAnsi="Akkurat-Light" w:cs="Arial"/>
                <w:lang w:val="it-IT"/>
              </w:rPr>
              <w:t>3</w:t>
            </w:r>
            <w:r w:rsidR="00BC2D45" w:rsidRPr="00D92B26">
              <w:rPr>
                <w:rFonts w:ascii="Akkurat-Light" w:hAnsi="Akkurat-Light" w:cs="Arial"/>
                <w:lang w:val="it-IT"/>
              </w:rPr>
              <w:t xml:space="preserve">. </w:t>
            </w:r>
            <w:r w:rsidR="00BC2D45" w:rsidRPr="00D92B26">
              <w:rPr>
                <w:rFonts w:ascii="Akkurat-Light" w:hAnsi="Akkurat-Light" w:cs="Arial"/>
                <w:lang w:val="it-IT"/>
              </w:rPr>
              <w:tab/>
            </w:r>
            <w:r w:rsidR="000D1882" w:rsidRPr="00D92B26">
              <w:rPr>
                <w:rFonts w:ascii="Akkurat-Light" w:hAnsi="Akkurat-Light" w:cs="Arial"/>
                <w:lang w:val="it-IT"/>
              </w:rPr>
              <w:t xml:space="preserve">È compito </w:t>
            </w:r>
            <w:r w:rsidR="00417004">
              <w:rPr>
                <w:rFonts w:ascii="Akkurat-Light" w:hAnsi="Akkurat-Light" w:cs="Arial"/>
                <w:lang w:val="it-IT"/>
              </w:rPr>
              <w:t xml:space="preserve">delle amministrazioni pubbliche </w:t>
            </w:r>
            <w:r w:rsidR="000D1882" w:rsidRPr="00D92B26">
              <w:rPr>
                <w:rFonts w:ascii="Akkurat-Light" w:hAnsi="Akkurat-Light" w:cs="Arial"/>
                <w:lang w:val="it-IT"/>
              </w:rPr>
              <w:t>definire un piano di prevenzione della corruzione.</w:t>
            </w:r>
            <w:r w:rsidR="000D1882" w:rsidRPr="00D92B26">
              <w:rPr>
                <w:rFonts w:ascii="Akkurat-Light" w:hAnsi="Akkurat-Light" w:cs="Arial"/>
                <w:lang w:val="it-IT"/>
              </w:rPr>
              <w:br/>
            </w:r>
            <w:r w:rsidR="00075A88">
              <w:rPr>
                <w:rFonts w:ascii="Akkurat-Light" w:hAnsi="Akkurat-Light" w:cs="Arial"/>
                <w:lang w:val="it-IT"/>
              </w:rPr>
              <w:t xml:space="preserve">Il </w:t>
            </w:r>
            <w:r w:rsidR="000E291A" w:rsidRPr="00D92B26">
              <w:rPr>
                <w:rFonts w:ascii="Akkurat-Light" w:hAnsi="Akkurat-Light" w:cs="Arial"/>
                <w:lang w:val="it-IT"/>
              </w:rPr>
              <w:t xml:space="preserve">piano </w:t>
            </w:r>
            <w:r w:rsidR="000D1882" w:rsidRPr="00D92B26">
              <w:rPr>
                <w:rFonts w:ascii="Akkurat-Light" w:hAnsi="Akkurat-Light" w:cs="Arial"/>
                <w:lang w:val="it-IT"/>
              </w:rPr>
              <w:t xml:space="preserve">deve </w:t>
            </w:r>
            <w:r w:rsidR="00075A88">
              <w:rPr>
                <w:rFonts w:ascii="Akkurat-Light" w:hAnsi="Akkurat-Light" w:cs="Arial"/>
                <w:lang w:val="it-IT"/>
              </w:rPr>
              <w:t xml:space="preserve">indicare, </w:t>
            </w:r>
            <w:r w:rsidR="00341226" w:rsidRPr="00D92B26">
              <w:rPr>
                <w:rFonts w:ascii="Akkurat-Light" w:hAnsi="Akkurat-Light" w:cs="Arial"/>
                <w:lang w:val="it-IT"/>
              </w:rPr>
              <w:t>come il co</w:t>
            </w:r>
            <w:r w:rsidR="00417004">
              <w:rPr>
                <w:rFonts w:ascii="Akkurat-Light" w:hAnsi="Akkurat-Light" w:cs="Arial"/>
                <w:lang w:val="it-IT"/>
              </w:rPr>
              <w:t>nsorzio</w:t>
            </w:r>
            <w:r w:rsidR="00341226" w:rsidRPr="00D92B26">
              <w:rPr>
                <w:rFonts w:ascii="Akkurat-Light" w:hAnsi="Akkurat-Light" w:cs="Arial"/>
                <w:lang w:val="it-IT"/>
              </w:rPr>
              <w:t xml:space="preserve"> si sia organizzato per prevenire eventuali comportamenti non corretti</w:t>
            </w:r>
            <w:r w:rsidR="00FE3F39" w:rsidRPr="00D92B26">
              <w:rPr>
                <w:rFonts w:ascii="Akkurat-Light" w:hAnsi="Akkurat-Light" w:cs="Arial"/>
                <w:lang w:val="it-IT"/>
              </w:rPr>
              <w:t xml:space="preserve"> da parte dei propri dipendenti e amministratori.</w:t>
            </w:r>
            <w:r w:rsidR="000D1882" w:rsidRPr="00D92B26">
              <w:rPr>
                <w:rFonts w:ascii="Akkurat-Light" w:hAnsi="Akkurat-Light" w:cs="Arial"/>
                <w:lang w:val="it-IT"/>
              </w:rPr>
              <w:br/>
              <w:t xml:space="preserve">Inoltre sono da </w:t>
            </w:r>
            <w:r w:rsidR="00D92B26" w:rsidRPr="00D92B26">
              <w:rPr>
                <w:rFonts w:ascii="Akkurat-Light" w:hAnsi="Akkurat-Light" w:cs="Arial"/>
                <w:lang w:val="it-IT"/>
              </w:rPr>
              <w:t xml:space="preserve">prevedere </w:t>
            </w:r>
            <w:r w:rsidR="000D1882" w:rsidRPr="00D92B26">
              <w:rPr>
                <w:rFonts w:ascii="Akkurat-Light" w:hAnsi="Akkurat-Light" w:cs="Arial"/>
                <w:lang w:val="it-IT"/>
              </w:rPr>
              <w:t xml:space="preserve">procedure appropriate </w:t>
            </w:r>
            <w:r w:rsidR="00D92B26" w:rsidRPr="00D92B26">
              <w:rPr>
                <w:rFonts w:ascii="Akkurat-Light" w:hAnsi="Akkurat-Light" w:cs="Arial"/>
                <w:lang w:val="it-IT"/>
              </w:rPr>
              <w:t>per selezionare e formare i dipendenti chiamati ad operare in settori particolarmente esposti alla corruzione.</w:t>
            </w:r>
          </w:p>
        </w:tc>
      </w:tr>
      <w:tr w:rsidR="00285D2D" w:rsidRPr="00B36820" w14:paraId="75B30B33" w14:textId="77777777" w:rsidTr="002D2659">
        <w:tc>
          <w:tcPr>
            <w:tcW w:w="4111" w:type="dxa"/>
            <w:hideMark/>
          </w:tcPr>
          <w:p w14:paraId="11ED9C64" w14:textId="77777777" w:rsidR="00285D2D" w:rsidRPr="00F95423" w:rsidRDefault="00285D2D" w:rsidP="00075A88">
            <w:pPr>
              <w:spacing w:line="240" w:lineRule="auto"/>
              <w:ind w:left="285" w:right="-284" w:hanging="426"/>
              <w:rPr>
                <w:rFonts w:cs="Arial"/>
                <w:szCs w:val="20"/>
                <w:highlight w:val="yellow"/>
                <w:lang w:val="it-IT"/>
              </w:rPr>
            </w:pPr>
            <w:r w:rsidRPr="00F95423">
              <w:rPr>
                <w:rFonts w:cs="Arial"/>
                <w:szCs w:val="20"/>
                <w:highlight w:val="yellow"/>
                <w:lang w:val="it-IT"/>
              </w:rPr>
              <w:t xml:space="preserve"> </w:t>
            </w:r>
          </w:p>
        </w:tc>
        <w:tc>
          <w:tcPr>
            <w:tcW w:w="4111" w:type="dxa"/>
            <w:hideMark/>
          </w:tcPr>
          <w:p w14:paraId="63956791" w14:textId="77777777" w:rsidR="00285D2D" w:rsidRPr="00F95423" w:rsidRDefault="00285D2D" w:rsidP="00075A88">
            <w:pPr>
              <w:spacing w:line="240" w:lineRule="auto"/>
              <w:ind w:left="427" w:right="-284" w:hanging="425"/>
              <w:rPr>
                <w:rFonts w:cs="Arial"/>
                <w:szCs w:val="20"/>
                <w:highlight w:val="yellow"/>
                <w:lang w:val="it-IT"/>
              </w:rPr>
            </w:pPr>
          </w:p>
        </w:tc>
      </w:tr>
      <w:tr w:rsidR="00254CF8" w:rsidRPr="00B36820" w14:paraId="3557F6AE" w14:textId="77777777" w:rsidTr="002D2659">
        <w:trPr>
          <w:trHeight w:val="533"/>
        </w:trPr>
        <w:tc>
          <w:tcPr>
            <w:tcW w:w="4111" w:type="dxa"/>
            <w:hideMark/>
          </w:tcPr>
          <w:p w14:paraId="70C1A873" w14:textId="77777777" w:rsidR="00EE600B" w:rsidRPr="00254CF8" w:rsidRDefault="00137AB6" w:rsidP="00075A88">
            <w:pPr>
              <w:pStyle w:val="NurText"/>
              <w:numPr>
                <w:ilvl w:val="0"/>
                <w:numId w:val="15"/>
              </w:numPr>
              <w:ind w:left="285" w:right="-142" w:hanging="426"/>
              <w:rPr>
                <w:rFonts w:ascii="Akkurat-Light" w:hAnsi="Akkurat-Light" w:cs="Arial"/>
              </w:rPr>
            </w:pPr>
            <w:r w:rsidRPr="00254CF8">
              <w:rPr>
                <w:rFonts w:ascii="Akkurat-Light" w:hAnsi="Akkurat-Light" w:cs="Arial"/>
              </w:rPr>
              <w:t xml:space="preserve">Die Bestimmungen zur Korruptionsprävention </w:t>
            </w:r>
            <w:r w:rsidR="006E5B96" w:rsidRPr="00254CF8">
              <w:rPr>
                <w:rFonts w:ascii="Akkurat-Light" w:hAnsi="Akkurat-Light" w:cs="Arial"/>
              </w:rPr>
              <w:t>berücksichtig</w:t>
            </w:r>
            <w:r w:rsidRPr="00254CF8">
              <w:rPr>
                <w:rFonts w:ascii="Akkurat-Light" w:hAnsi="Akkurat-Light" w:cs="Arial"/>
              </w:rPr>
              <w:t xml:space="preserve">en </w:t>
            </w:r>
            <w:r w:rsidR="006E5B96" w:rsidRPr="00254CF8">
              <w:rPr>
                <w:rFonts w:ascii="Akkurat-Light" w:hAnsi="Akkurat-Light" w:cs="Arial"/>
              </w:rPr>
              <w:t>die Sonderstellung der Ordnung der Gemeinden der Aut</w:t>
            </w:r>
            <w:r w:rsidR="00EE600B" w:rsidRPr="00254CF8">
              <w:rPr>
                <w:rFonts w:ascii="Akkurat-Light" w:hAnsi="Akkurat-Light" w:cs="Arial"/>
              </w:rPr>
              <w:t>onomen Region Trentino-Südtirol.</w:t>
            </w:r>
            <w:r w:rsidR="006E5B96" w:rsidRPr="00254CF8">
              <w:rPr>
                <w:rFonts w:ascii="Akkurat-Light" w:hAnsi="Akkurat-Light" w:cs="Arial"/>
              </w:rPr>
              <w:br/>
            </w:r>
            <w:r w:rsidR="00D52E67" w:rsidRPr="00254CF8">
              <w:rPr>
                <w:rFonts w:ascii="Akkurat-Light" w:hAnsi="Akkurat-Light" w:cs="Arial"/>
              </w:rPr>
              <w:t>F</w:t>
            </w:r>
            <w:r w:rsidR="00EE600B" w:rsidRPr="00254CF8">
              <w:rPr>
                <w:rFonts w:ascii="Akkurat-Light" w:hAnsi="Akkurat-Light" w:cs="Arial"/>
              </w:rPr>
              <w:t xml:space="preserve">ür </w:t>
            </w:r>
            <w:r w:rsidR="00681B97" w:rsidRPr="00254CF8">
              <w:rPr>
                <w:rFonts w:ascii="Akkurat-Light" w:hAnsi="Akkurat-Light" w:cs="Arial"/>
              </w:rPr>
              <w:t xml:space="preserve">die Umsetzung </w:t>
            </w:r>
            <w:r w:rsidR="00EE600B" w:rsidRPr="00254CF8">
              <w:rPr>
                <w:rFonts w:ascii="Akkurat-Light" w:hAnsi="Akkurat-Light" w:cs="Arial"/>
              </w:rPr>
              <w:t xml:space="preserve">der </w:t>
            </w:r>
            <w:r w:rsidR="00895CAF">
              <w:rPr>
                <w:rFonts w:ascii="Akkurat-Light" w:hAnsi="Akkurat-Light" w:cs="Arial"/>
              </w:rPr>
              <w:t xml:space="preserve">Präventionsmaßnahmen </w:t>
            </w:r>
            <w:r w:rsidR="00D52E67" w:rsidRPr="00254CF8">
              <w:rPr>
                <w:rFonts w:ascii="Akkurat-Light" w:hAnsi="Akkurat-Light" w:cs="Arial"/>
              </w:rPr>
              <w:t xml:space="preserve">ist </w:t>
            </w:r>
            <w:r w:rsidR="00681B97" w:rsidRPr="00254CF8">
              <w:rPr>
                <w:rFonts w:ascii="Akkurat-Light" w:hAnsi="Akkurat-Light" w:cs="Arial"/>
              </w:rPr>
              <w:t xml:space="preserve">ein Übereinkommen in </w:t>
            </w:r>
            <w:r w:rsidR="00681B97" w:rsidRPr="0035356A">
              <w:rPr>
                <w:rFonts w:ascii="Akkurat-Light" w:hAnsi="Akkurat-Light" w:cs="Arial"/>
              </w:rPr>
              <w:t xml:space="preserve">der Vereinigten </w:t>
            </w:r>
            <w:r w:rsidR="0035356A" w:rsidRPr="0035356A">
              <w:rPr>
                <w:rFonts w:ascii="Akkurat-Light" w:hAnsi="Akkurat-Light" w:cs="Arial"/>
              </w:rPr>
              <w:t>Staat-Regionen-</w:t>
            </w:r>
            <w:r w:rsidR="00613FBE" w:rsidRPr="0035356A">
              <w:rPr>
                <w:rFonts w:ascii="Akkurat-Light" w:hAnsi="Akkurat-Light" w:cs="Arial"/>
              </w:rPr>
              <w:t>K</w:t>
            </w:r>
            <w:r w:rsidR="00681B97" w:rsidRPr="0035356A">
              <w:rPr>
                <w:rFonts w:ascii="Akkurat-Light" w:hAnsi="Akkurat-Light" w:cs="Arial"/>
              </w:rPr>
              <w:t>onferenz ge</w:t>
            </w:r>
            <w:r w:rsidR="00681B97" w:rsidRPr="00254CF8">
              <w:rPr>
                <w:rFonts w:ascii="Akkurat-Light" w:hAnsi="Akkurat-Light" w:cs="Arial"/>
              </w:rPr>
              <w:t xml:space="preserve">troffen </w:t>
            </w:r>
            <w:r w:rsidR="00EE600B" w:rsidRPr="00254CF8">
              <w:rPr>
                <w:rFonts w:ascii="Akkurat-Light" w:hAnsi="Akkurat-Light" w:cs="Arial"/>
              </w:rPr>
              <w:t>worden.</w:t>
            </w:r>
          </w:p>
          <w:p w14:paraId="5068269B" w14:textId="77777777" w:rsidR="006E5B96" w:rsidRPr="00254CF8" w:rsidRDefault="00D92B26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254CF8">
              <w:rPr>
                <w:rFonts w:ascii="Akkurat-Light" w:hAnsi="Akkurat-Light" w:cs="Arial"/>
              </w:rPr>
              <w:tab/>
            </w:r>
            <w:r w:rsidR="00EE600B" w:rsidRPr="00254CF8">
              <w:rPr>
                <w:rFonts w:ascii="Akkurat-Light" w:hAnsi="Akkurat-Light" w:cs="Arial"/>
              </w:rPr>
              <w:t xml:space="preserve">Das </w:t>
            </w:r>
            <w:r w:rsidR="00DA50C7" w:rsidRPr="00254CF8">
              <w:rPr>
                <w:rFonts w:ascii="Akkurat-Light" w:hAnsi="Akkurat-Light" w:cs="Arial"/>
              </w:rPr>
              <w:t>Übereinkommen</w:t>
            </w:r>
            <w:r w:rsidR="00FA0EBB" w:rsidRPr="00254CF8">
              <w:rPr>
                <w:rFonts w:ascii="Akkurat-Light" w:hAnsi="Akkurat-Light" w:cs="Arial"/>
              </w:rPr>
              <w:t xml:space="preserve"> sieht für die </w:t>
            </w:r>
            <w:r w:rsidR="00945936" w:rsidRPr="00254CF8">
              <w:rPr>
                <w:rFonts w:ascii="Akkurat-Light" w:hAnsi="Akkurat-Light" w:cs="Arial"/>
              </w:rPr>
              <w:t xml:space="preserve">einzelnen Verwaltungen </w:t>
            </w:r>
            <w:r w:rsidR="00FA0EBB" w:rsidRPr="00254CF8">
              <w:rPr>
                <w:rFonts w:ascii="Akkurat-Light" w:hAnsi="Akkurat-Light" w:cs="Arial"/>
              </w:rPr>
              <w:t>folgende Maßnahmen vor:</w:t>
            </w:r>
          </w:p>
        </w:tc>
        <w:tc>
          <w:tcPr>
            <w:tcW w:w="4111" w:type="dxa"/>
            <w:hideMark/>
          </w:tcPr>
          <w:p w14:paraId="469DF8A0" w14:textId="77777777" w:rsidR="00613FBE" w:rsidRPr="00254CF8" w:rsidRDefault="005243DE" w:rsidP="00075A88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254CF8">
              <w:rPr>
                <w:rFonts w:ascii="Akkurat-Light" w:hAnsi="Akkurat-Light" w:cs="Arial"/>
                <w:lang w:val="it-IT"/>
              </w:rPr>
              <w:t>4</w:t>
            </w:r>
            <w:r w:rsidR="006E5B96" w:rsidRPr="00254CF8">
              <w:rPr>
                <w:rFonts w:ascii="Akkurat-Light" w:hAnsi="Akkurat-Light" w:cs="Arial"/>
                <w:lang w:val="it-IT"/>
              </w:rPr>
              <w:t xml:space="preserve">. </w:t>
            </w:r>
            <w:r w:rsidR="006E5B96" w:rsidRPr="00254CF8">
              <w:rPr>
                <w:rFonts w:ascii="Akkurat-Light" w:hAnsi="Akkurat-Light" w:cs="Arial"/>
                <w:lang w:val="it-IT"/>
              </w:rPr>
              <w:tab/>
            </w:r>
            <w:r w:rsidR="00D92B26" w:rsidRPr="00254CF8">
              <w:rPr>
                <w:rFonts w:ascii="Akkurat-Light" w:hAnsi="Akkurat-Light" w:cs="Arial"/>
                <w:lang w:val="it-IT"/>
              </w:rPr>
              <w:t>Le disposizioni alla prevenzione della corruzione</w:t>
            </w:r>
            <w:r w:rsidR="00341226" w:rsidRPr="00254CF8">
              <w:rPr>
                <w:rFonts w:ascii="Akkurat-Light" w:hAnsi="Akkurat-Light" w:cs="Arial"/>
                <w:lang w:val="it-IT"/>
              </w:rPr>
              <w:t xml:space="preserve"> </w:t>
            </w:r>
            <w:r w:rsidR="00D92B26" w:rsidRPr="00254CF8">
              <w:rPr>
                <w:rFonts w:ascii="Akkurat-Light" w:hAnsi="Akkurat-Light" w:cs="Arial"/>
                <w:lang w:val="it-IT"/>
              </w:rPr>
              <w:t xml:space="preserve">tengono </w:t>
            </w:r>
            <w:r w:rsidR="00613FBE" w:rsidRPr="00254CF8">
              <w:rPr>
                <w:rFonts w:ascii="Akkurat-Light" w:hAnsi="Akkurat-Light" w:cs="Arial"/>
                <w:lang w:val="it-IT"/>
              </w:rPr>
              <w:t>cont</w:t>
            </w:r>
            <w:r w:rsidR="007E1270" w:rsidRPr="00254CF8">
              <w:rPr>
                <w:rFonts w:ascii="Akkurat-Light" w:hAnsi="Akkurat-Light" w:cs="Arial"/>
                <w:lang w:val="it-IT"/>
              </w:rPr>
              <w:t>o</w:t>
            </w:r>
            <w:r w:rsidR="004A25E9" w:rsidRPr="00254CF8">
              <w:rPr>
                <w:rFonts w:ascii="Akkurat-Light" w:hAnsi="Akkurat-Light" w:cs="Arial"/>
                <w:lang w:val="it-IT"/>
              </w:rPr>
              <w:t xml:space="preserve"> della specificità dell'O</w:t>
            </w:r>
            <w:r w:rsidR="00613FBE" w:rsidRPr="00254CF8">
              <w:rPr>
                <w:rFonts w:ascii="Akkurat-Light" w:hAnsi="Akkurat-Light" w:cs="Arial"/>
                <w:lang w:val="it-IT"/>
              </w:rPr>
              <w:t>rdinamento dei comuni nella Region</w:t>
            </w:r>
            <w:r w:rsidR="00BB68A3">
              <w:rPr>
                <w:rFonts w:ascii="Akkurat-Light" w:hAnsi="Akkurat-Light" w:cs="Arial"/>
                <w:lang w:val="it-IT"/>
              </w:rPr>
              <w:t>e Autonoma Trentino-Alto Adige.</w:t>
            </w:r>
            <w:r w:rsidR="00BB68A3">
              <w:rPr>
                <w:rFonts w:ascii="Akkurat-Light" w:hAnsi="Akkurat-Light" w:cs="Arial"/>
                <w:lang w:val="it-IT"/>
              </w:rPr>
              <w:br/>
              <w:t>I</w:t>
            </w:r>
            <w:r w:rsidR="00613FBE" w:rsidRPr="00254CF8">
              <w:rPr>
                <w:rFonts w:ascii="Akkurat-Light" w:hAnsi="Akkurat-Light" w:cs="Arial"/>
                <w:lang w:val="it-IT"/>
              </w:rPr>
              <w:t xml:space="preserve">n </w:t>
            </w:r>
            <w:r w:rsidR="00613FBE" w:rsidRPr="0035356A">
              <w:rPr>
                <w:rFonts w:ascii="Akkurat-Light" w:hAnsi="Akkurat-Light" w:cs="Arial"/>
                <w:lang w:val="it-IT"/>
              </w:rPr>
              <w:t>sede di Conferenza Unificata</w:t>
            </w:r>
            <w:r w:rsidR="0035356A" w:rsidRPr="0035356A">
              <w:rPr>
                <w:rFonts w:ascii="Akkurat-Light" w:hAnsi="Akkurat-Light" w:cs="Arial"/>
                <w:lang w:val="it-IT"/>
              </w:rPr>
              <w:t xml:space="preserve"> Sato-Regioni</w:t>
            </w:r>
            <w:r w:rsidR="00613FBE" w:rsidRPr="0035356A">
              <w:rPr>
                <w:rFonts w:ascii="Akkurat-Light" w:hAnsi="Akkurat-Light" w:cs="Arial"/>
                <w:lang w:val="it-IT"/>
              </w:rPr>
              <w:t xml:space="preserve"> </w:t>
            </w:r>
            <w:r w:rsidR="00BB68A3" w:rsidRPr="0035356A">
              <w:rPr>
                <w:rFonts w:ascii="Akkurat-Light" w:hAnsi="Akkurat-Light" w:cs="Arial"/>
                <w:lang w:val="it-IT"/>
              </w:rPr>
              <w:t xml:space="preserve">è stata </w:t>
            </w:r>
            <w:r w:rsidR="00613FBE" w:rsidRPr="0035356A">
              <w:rPr>
                <w:rFonts w:ascii="Akkurat-Light" w:hAnsi="Akkurat-Light" w:cs="Arial"/>
                <w:lang w:val="it-IT"/>
              </w:rPr>
              <w:t>rag</w:t>
            </w:r>
            <w:r w:rsidR="009C2442" w:rsidRPr="0035356A">
              <w:rPr>
                <w:rFonts w:ascii="Akkurat-Light" w:hAnsi="Akkurat-Light" w:cs="Arial"/>
                <w:lang w:val="it-IT"/>
              </w:rPr>
              <w:t>giun</w:t>
            </w:r>
            <w:r w:rsidR="00BB68A3" w:rsidRPr="0035356A">
              <w:rPr>
                <w:rFonts w:ascii="Akkurat-Light" w:hAnsi="Akkurat-Light" w:cs="Arial"/>
                <w:lang w:val="it-IT"/>
              </w:rPr>
              <w:t>ta un’i</w:t>
            </w:r>
            <w:r w:rsidR="009C2442" w:rsidRPr="0035356A">
              <w:rPr>
                <w:rFonts w:ascii="Akkurat-Light" w:hAnsi="Akkurat-Light" w:cs="Arial"/>
                <w:lang w:val="it-IT"/>
              </w:rPr>
              <w:t>ntes</w:t>
            </w:r>
            <w:r w:rsidR="00BB68A3" w:rsidRPr="0035356A">
              <w:rPr>
                <w:rFonts w:ascii="Akkurat-Light" w:hAnsi="Akkurat-Light" w:cs="Arial"/>
                <w:lang w:val="it-IT"/>
              </w:rPr>
              <w:t xml:space="preserve">a </w:t>
            </w:r>
            <w:r w:rsidR="009C2442" w:rsidRPr="0035356A">
              <w:rPr>
                <w:rFonts w:ascii="Akkurat-Light" w:hAnsi="Akkurat-Light" w:cs="Arial"/>
                <w:lang w:val="it-IT"/>
              </w:rPr>
              <w:t>in merito</w:t>
            </w:r>
            <w:r w:rsidR="00F15406">
              <w:rPr>
                <w:rFonts w:ascii="Akkurat-Light" w:hAnsi="Akkurat-Light" w:cs="Arial"/>
                <w:lang w:val="it-IT"/>
              </w:rPr>
              <w:t xml:space="preserve"> alle misure di </w:t>
            </w:r>
            <w:r w:rsidR="00BB68A3">
              <w:rPr>
                <w:rFonts w:ascii="Akkurat-Light" w:hAnsi="Akkurat-Light" w:cs="Arial"/>
                <w:lang w:val="it-IT"/>
              </w:rPr>
              <w:t>prevenzione</w:t>
            </w:r>
            <w:r w:rsidR="00F15406">
              <w:rPr>
                <w:rFonts w:ascii="Akkurat-Light" w:hAnsi="Akkurat-Light" w:cs="Arial"/>
                <w:lang w:val="it-IT"/>
              </w:rPr>
              <w:t>.</w:t>
            </w:r>
            <w:r w:rsidR="00F15406">
              <w:rPr>
                <w:rFonts w:ascii="Akkurat-Light" w:hAnsi="Akkurat-Light" w:cs="Arial"/>
                <w:lang w:val="it-IT"/>
              </w:rPr>
              <w:br/>
              <w:t>L’intesa prevede le seguenti misure da parte di ciascuna amministrazione:</w:t>
            </w:r>
          </w:p>
        </w:tc>
      </w:tr>
      <w:tr w:rsidR="003C639F" w:rsidRPr="00B36820" w14:paraId="79739C6B" w14:textId="77777777" w:rsidTr="002D2659">
        <w:tc>
          <w:tcPr>
            <w:tcW w:w="4111" w:type="dxa"/>
            <w:hideMark/>
          </w:tcPr>
          <w:p w14:paraId="0A9F41EA" w14:textId="77777777" w:rsidR="003C639F" w:rsidRPr="001A7B0F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hideMark/>
          </w:tcPr>
          <w:p w14:paraId="1AB0532D" w14:textId="77777777" w:rsidR="003C639F" w:rsidRPr="00FE3F39" w:rsidRDefault="003C639F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CF7AE1" w:rsidRPr="00B36820" w14:paraId="30C62D74" w14:textId="77777777" w:rsidTr="002D2659">
        <w:tc>
          <w:tcPr>
            <w:tcW w:w="4111" w:type="dxa"/>
          </w:tcPr>
          <w:p w14:paraId="6344A21D" w14:textId="77777777" w:rsidR="00E901B1" w:rsidRPr="007321FC" w:rsidRDefault="00E901B1" w:rsidP="00075A8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68" w:right="-142" w:hanging="283"/>
              <w:rPr>
                <w:rFonts w:ascii="Akkurat-Bold" w:eastAsia="Times New Roman" w:hAnsi="Akkurat-Bold" w:cs="Arial"/>
                <w:szCs w:val="20"/>
                <w:lang w:val="de-DE"/>
              </w:rPr>
            </w:pPr>
            <w:r w:rsidRPr="007321FC">
              <w:rPr>
                <w:rFonts w:ascii="Akkurat-Bold" w:eastAsia="Times New Roman" w:hAnsi="Akkurat-Bold" w:cs="Arial"/>
                <w:szCs w:val="20"/>
                <w:lang w:val="de-DE"/>
              </w:rPr>
              <w:t>Dreijahresplanes zur</w:t>
            </w:r>
            <w:r w:rsidRPr="007321FC">
              <w:rPr>
                <w:rFonts w:ascii="Akkurat-Bold" w:eastAsia="Times New Roman" w:hAnsi="Akkurat-Bold" w:cs="Arial"/>
                <w:szCs w:val="20"/>
                <w:lang w:val="de-DE"/>
              </w:rPr>
              <w:br/>
              <w:t>Korruptionsprävention</w:t>
            </w:r>
          </w:p>
          <w:p w14:paraId="5B0C2C71" w14:textId="04FA9825" w:rsidR="00CF7AE1" w:rsidRPr="007321FC" w:rsidRDefault="00EA4FB5" w:rsidP="00417004">
            <w:pPr>
              <w:pStyle w:val="Listenabsatz"/>
              <w:spacing w:after="0" w:line="240" w:lineRule="auto"/>
              <w:ind w:left="568" w:right="-142"/>
              <w:rPr>
                <w:rFonts w:ascii="Akkurat-Light" w:eastAsia="Times New Roman" w:hAnsi="Akkurat-Light" w:cs="Arial"/>
                <w:szCs w:val="20"/>
                <w:lang w:val="de-DE"/>
              </w:rPr>
            </w:pPr>
            <w:r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Erstellung des Dreijahresplan</w:t>
            </w:r>
            <w:r w:rsidR="00DA50C7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e</w:t>
            </w:r>
            <w:r w:rsidR="00E901B1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s zur Korruptionsprävention </w:t>
            </w:r>
            <w:r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beginnend mit dem Plan für den Zeitraum 201</w:t>
            </w:r>
            <w:r w:rsidR="00417004">
              <w:rPr>
                <w:rFonts w:ascii="Akkurat-Light" w:eastAsia="Times New Roman" w:hAnsi="Akkurat-Light" w:cs="Arial"/>
                <w:szCs w:val="20"/>
                <w:lang w:val="de-DE"/>
              </w:rPr>
              <w:t>5</w:t>
            </w:r>
            <w:r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-201</w:t>
            </w:r>
            <w:r w:rsidR="00417004">
              <w:rPr>
                <w:rFonts w:ascii="Akkurat-Light" w:eastAsia="Times New Roman" w:hAnsi="Akkurat-Light" w:cs="Arial"/>
                <w:szCs w:val="20"/>
                <w:lang w:val="de-DE"/>
              </w:rPr>
              <w:t>7</w:t>
            </w:r>
            <w:r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 und Übermittlung desselben an die Autonome Region Trentino-Südtirol </w:t>
            </w:r>
            <w:r w:rsidR="00DA50C7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sowie </w:t>
            </w:r>
            <w:r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an </w:t>
            </w:r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den „</w:t>
            </w:r>
            <w:proofErr w:type="spellStart"/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Dipartimento</w:t>
            </w:r>
            <w:proofErr w:type="spellEnd"/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 della </w:t>
            </w:r>
            <w:proofErr w:type="spellStart"/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Funzione</w:t>
            </w:r>
            <w:proofErr w:type="spellEnd"/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 </w:t>
            </w:r>
            <w:proofErr w:type="spellStart"/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Pubblica</w:t>
            </w:r>
            <w:proofErr w:type="spellEnd"/>
            <w:r w:rsidR="009E6B5A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“</w:t>
            </w:r>
            <w:r w:rsidR="00E901B1" w:rsidRPr="007321FC">
              <w:rPr>
                <w:rFonts w:ascii="Akkurat-Light" w:eastAsia="Times New Roman" w:hAnsi="Akkurat-Light" w:cs="Arial"/>
                <w:szCs w:val="20"/>
                <w:lang w:val="de-DE"/>
              </w:rPr>
              <w:t>.</w:t>
            </w:r>
          </w:p>
        </w:tc>
        <w:tc>
          <w:tcPr>
            <w:tcW w:w="4111" w:type="dxa"/>
          </w:tcPr>
          <w:p w14:paraId="7D11D931" w14:textId="13C3120C" w:rsidR="00CF7AE1" w:rsidRPr="007321FC" w:rsidRDefault="007321FC" w:rsidP="00417004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right="-141" w:hanging="293"/>
              <w:rPr>
                <w:rFonts w:ascii="Akkurat-Light" w:eastAsia="Times New Roman" w:hAnsi="Akkurat-Light" w:cs="Arial"/>
                <w:szCs w:val="20"/>
              </w:rPr>
            </w:pPr>
            <w:r w:rsidRPr="007321FC">
              <w:rPr>
                <w:rFonts w:ascii="Akkurat-Bold" w:eastAsia="Times New Roman" w:hAnsi="Akkurat-Bold" w:cs="Arial"/>
                <w:szCs w:val="20"/>
              </w:rPr>
              <w:t>Piano triennale di prevenzione della corruzione</w:t>
            </w:r>
            <w:r>
              <w:rPr>
                <w:rFonts w:ascii="Akkurat-Light" w:eastAsia="Times New Roman" w:hAnsi="Akkurat-Light" w:cs="Arial"/>
                <w:szCs w:val="20"/>
              </w:rPr>
              <w:br/>
            </w:r>
            <w:r w:rsidR="00D92B26" w:rsidRPr="007321FC">
              <w:rPr>
                <w:rFonts w:ascii="Akkurat-Light" w:eastAsia="Times New Roman" w:hAnsi="Akkurat-Light" w:cs="Arial"/>
                <w:szCs w:val="20"/>
              </w:rPr>
              <w:t xml:space="preserve">Definizione </w:t>
            </w:r>
            <w:r w:rsidR="00EA4FB5" w:rsidRPr="007321FC">
              <w:rPr>
                <w:rFonts w:ascii="Akkurat-Light" w:eastAsia="Times New Roman" w:hAnsi="Akkurat-Light" w:cs="Arial"/>
                <w:szCs w:val="20"/>
              </w:rPr>
              <w:t>del piano triennale di prevenzione della corru</w:t>
            </w:r>
            <w:r w:rsidR="00D92B26" w:rsidRPr="007321FC">
              <w:rPr>
                <w:rFonts w:ascii="Akkurat-Light" w:eastAsia="Times New Roman" w:hAnsi="Akkurat-Light" w:cs="Arial"/>
                <w:szCs w:val="20"/>
              </w:rPr>
              <w:t>zione</w:t>
            </w:r>
            <w:r w:rsidR="00D92B26" w:rsidRPr="007321FC">
              <w:rPr>
                <w:rFonts w:ascii="Akkurat-Light" w:eastAsia="Times New Roman" w:hAnsi="Akkurat-Light" w:cs="Arial"/>
                <w:szCs w:val="20"/>
              </w:rPr>
              <w:br/>
            </w:r>
            <w:r w:rsidR="00EA4FB5" w:rsidRPr="007321FC">
              <w:rPr>
                <w:rFonts w:ascii="Akkurat-Light" w:eastAsia="Times New Roman" w:hAnsi="Akkurat-Light" w:cs="Arial"/>
                <w:szCs w:val="20"/>
              </w:rPr>
              <w:t>a partire da quello relativo agli anni 201</w:t>
            </w:r>
            <w:r w:rsidR="00417004">
              <w:rPr>
                <w:rFonts w:ascii="Akkurat-Light" w:eastAsia="Times New Roman" w:hAnsi="Akkurat-Light" w:cs="Arial"/>
                <w:szCs w:val="20"/>
              </w:rPr>
              <w:t>5</w:t>
            </w:r>
            <w:r w:rsidR="00EA4FB5" w:rsidRPr="007321FC">
              <w:rPr>
                <w:rFonts w:ascii="Akkurat-Light" w:eastAsia="Times New Roman" w:hAnsi="Akkurat-Light" w:cs="Arial"/>
                <w:szCs w:val="20"/>
              </w:rPr>
              <w:t>-201</w:t>
            </w:r>
            <w:r w:rsidR="00417004">
              <w:rPr>
                <w:rFonts w:ascii="Akkurat-Light" w:eastAsia="Times New Roman" w:hAnsi="Akkurat-Light" w:cs="Arial"/>
                <w:szCs w:val="20"/>
              </w:rPr>
              <w:t>7</w:t>
            </w:r>
            <w:r w:rsidR="00EA4FB5" w:rsidRPr="007321FC">
              <w:rPr>
                <w:rFonts w:ascii="Akkurat-Light" w:eastAsia="Times New Roman" w:hAnsi="Akkurat-Light" w:cs="Arial"/>
                <w:szCs w:val="20"/>
              </w:rPr>
              <w:t xml:space="preserve">, e alla sua trasmissione alla </w:t>
            </w:r>
            <w:r w:rsidR="007E1270" w:rsidRPr="007321FC">
              <w:rPr>
                <w:rFonts w:ascii="Akkurat-Light" w:eastAsia="Times New Roman" w:hAnsi="Akkurat-Light" w:cs="Arial"/>
                <w:szCs w:val="20"/>
              </w:rPr>
              <w:t>R</w:t>
            </w:r>
            <w:r w:rsidR="00EA4FB5" w:rsidRPr="007321FC">
              <w:rPr>
                <w:rFonts w:ascii="Akkurat-Light" w:eastAsia="Times New Roman" w:hAnsi="Akkurat-Light" w:cs="Arial"/>
                <w:szCs w:val="20"/>
              </w:rPr>
              <w:t xml:space="preserve">egione Trentino Alto-Adige e </w:t>
            </w:r>
            <w:r w:rsidR="00D92B26" w:rsidRPr="007321FC">
              <w:rPr>
                <w:rFonts w:ascii="Akkurat-Light" w:eastAsia="Times New Roman" w:hAnsi="Akkurat-Light" w:cs="Arial"/>
                <w:szCs w:val="20"/>
              </w:rPr>
              <w:t>a</w:t>
            </w:r>
            <w:r w:rsidR="00EA4FB5" w:rsidRPr="007321FC">
              <w:rPr>
                <w:rFonts w:ascii="Akkurat-Light" w:eastAsia="Times New Roman" w:hAnsi="Akkurat-Light" w:cs="Arial"/>
                <w:szCs w:val="20"/>
              </w:rPr>
              <w:t>l Dipartimento della Funzione Pubblica.</w:t>
            </w:r>
          </w:p>
        </w:tc>
      </w:tr>
      <w:tr w:rsidR="00480367" w:rsidRPr="00B36820" w14:paraId="43182FBA" w14:textId="77777777" w:rsidTr="002D2659">
        <w:tc>
          <w:tcPr>
            <w:tcW w:w="4111" w:type="dxa"/>
            <w:hideMark/>
          </w:tcPr>
          <w:p w14:paraId="3DCA9056" w14:textId="77777777" w:rsidR="00480367" w:rsidRPr="0052456D" w:rsidRDefault="00480367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111" w:type="dxa"/>
            <w:hideMark/>
          </w:tcPr>
          <w:p w14:paraId="1F0FFAE0" w14:textId="77777777" w:rsidR="00480367" w:rsidRPr="007321FC" w:rsidRDefault="00480367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CF7AE1" w:rsidRPr="00B36820" w14:paraId="30785389" w14:textId="77777777" w:rsidTr="002D2659">
        <w:tc>
          <w:tcPr>
            <w:tcW w:w="4111" w:type="dxa"/>
          </w:tcPr>
          <w:p w14:paraId="4827CA1B" w14:textId="77777777" w:rsidR="00CF7AE1" w:rsidRPr="00E901B1" w:rsidRDefault="00E901B1" w:rsidP="0066355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68" w:right="-142" w:hanging="283"/>
              <w:rPr>
                <w:rFonts w:ascii="Akkurat-Light" w:eastAsia="Times New Roman" w:hAnsi="Akkurat-Light" w:cs="Arial"/>
                <w:szCs w:val="20"/>
                <w:lang w:val="de-DE"/>
              </w:rPr>
            </w:pPr>
            <w:r w:rsidRPr="00E901B1">
              <w:rPr>
                <w:rFonts w:ascii="Akkurat-Bold" w:eastAsia="Times New Roman" w:hAnsi="Akkurat-Bold" w:cs="Arial"/>
                <w:szCs w:val="20"/>
                <w:lang w:val="de-DE"/>
              </w:rPr>
              <w:t>Verordnungsbestimmungen</w:t>
            </w:r>
            <w:r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br/>
            </w:r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>Einführung von Verordnungsbestimmungen</w:t>
            </w:r>
            <w:r w:rsidR="00480367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 </w:t>
            </w:r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zur </w:t>
            </w:r>
            <w:r w:rsidR="00663553">
              <w:rPr>
                <w:rFonts w:ascii="Akkurat-Light" w:eastAsia="Times New Roman" w:hAnsi="Akkurat-Light" w:cs="Arial"/>
                <w:szCs w:val="20"/>
                <w:lang w:val="de-DE"/>
              </w:rPr>
              <w:t>Festlegung</w:t>
            </w:r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 der </w:t>
            </w:r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lastRenderedPageBreak/>
              <w:t>für öffentliche Bedi</w:t>
            </w:r>
            <w:r w:rsidR="00480367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>enstete verbotenen Aufträge</w:t>
            </w:r>
            <w:r>
              <w:rPr>
                <w:rFonts w:ascii="Akkurat-Light" w:eastAsia="Times New Roman" w:hAnsi="Akkurat-Light" w:cs="Arial"/>
                <w:szCs w:val="20"/>
                <w:lang w:val="de-DE"/>
              </w:rPr>
              <w:t>.</w:t>
            </w:r>
          </w:p>
        </w:tc>
        <w:tc>
          <w:tcPr>
            <w:tcW w:w="4111" w:type="dxa"/>
          </w:tcPr>
          <w:p w14:paraId="39814D1E" w14:textId="77777777" w:rsidR="00CF7AE1" w:rsidRPr="007321FC" w:rsidRDefault="007D6BF2" w:rsidP="00075A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right="-142" w:hanging="293"/>
              <w:rPr>
                <w:rFonts w:ascii="Akkurat-Light" w:eastAsia="Times New Roman" w:hAnsi="Akkurat-Light" w:cs="Arial"/>
                <w:szCs w:val="20"/>
              </w:rPr>
            </w:pPr>
            <w:r w:rsidRPr="007D6BF2">
              <w:rPr>
                <w:rFonts w:ascii="Akkurat-Bold" w:eastAsia="Times New Roman" w:hAnsi="Akkurat-Bold" w:cs="Arial"/>
                <w:szCs w:val="20"/>
              </w:rPr>
              <w:lastRenderedPageBreak/>
              <w:t>Norme regolamentari</w:t>
            </w:r>
            <w:r>
              <w:rPr>
                <w:rFonts w:ascii="Akkurat-Light" w:eastAsia="Times New Roman" w:hAnsi="Akkurat-Light" w:cs="Arial"/>
                <w:szCs w:val="20"/>
              </w:rPr>
              <w:br/>
              <w:t>L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t>'adozione</w:t>
            </w:r>
            <w:r>
              <w:rPr>
                <w:rFonts w:ascii="Akkurat-Light" w:eastAsia="Times New Roman" w:hAnsi="Akkurat-Light" w:cs="Arial"/>
                <w:szCs w:val="20"/>
              </w:rPr>
              <w:t xml:space="preserve"> 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t xml:space="preserve">di norme regolamentari relative all'individuazione 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lastRenderedPageBreak/>
              <w:t>degli incarichi</w:t>
            </w:r>
            <w:r>
              <w:rPr>
                <w:rFonts w:ascii="Akkurat-Light" w:eastAsia="Times New Roman" w:hAnsi="Akkurat-Light" w:cs="Arial"/>
                <w:szCs w:val="20"/>
              </w:rPr>
              <w:t xml:space="preserve"> vietati ai dipendenti pubblici.</w:t>
            </w:r>
          </w:p>
        </w:tc>
      </w:tr>
      <w:tr w:rsidR="005243DE" w:rsidRPr="00B36820" w14:paraId="08A645DC" w14:textId="77777777" w:rsidTr="002D2659">
        <w:tc>
          <w:tcPr>
            <w:tcW w:w="4111" w:type="dxa"/>
            <w:hideMark/>
          </w:tcPr>
          <w:p w14:paraId="13298E3B" w14:textId="77777777" w:rsidR="005243DE" w:rsidRPr="00E901B1" w:rsidRDefault="005243DE" w:rsidP="0039479F">
            <w:pPr>
              <w:pStyle w:val="NurText"/>
              <w:ind w:left="568" w:right="-142"/>
              <w:rPr>
                <w:rFonts w:ascii="Akkurat-Light" w:hAnsi="Akkurat-Light" w:cs="Arial"/>
              </w:rPr>
            </w:pPr>
            <w:r w:rsidRPr="00E901B1">
              <w:rPr>
                <w:rFonts w:ascii="Akkurat-Light" w:hAnsi="Akkurat-Light" w:cs="Arial"/>
              </w:rPr>
              <w:lastRenderedPageBreak/>
              <w:t>In diesem Zusammenhang sind folgende einschlägige Regionalgesetze zu berücksichtigen, welche verbindliche Grundsätze und Kriterien für die Personalordnung der Gemeinden festlegen:</w:t>
            </w:r>
            <w:r w:rsidRPr="00E901B1">
              <w:rPr>
                <w:rFonts w:ascii="Akkurat-Light" w:hAnsi="Akkurat-Light" w:cs="Arial"/>
              </w:rPr>
              <w:br/>
              <w:t xml:space="preserve">Art. 23, </w:t>
            </w:r>
            <w:proofErr w:type="spellStart"/>
            <w:r w:rsidRPr="00E901B1">
              <w:rPr>
                <w:rFonts w:ascii="Akkurat-Light" w:hAnsi="Akkurat-Light" w:cs="Arial"/>
              </w:rPr>
              <w:t>D.P.Reg</w:t>
            </w:r>
            <w:proofErr w:type="spellEnd"/>
            <w:r w:rsidRPr="00E901B1">
              <w:rPr>
                <w:rFonts w:ascii="Akkurat-Light" w:hAnsi="Akkurat-Light" w:cs="Arial"/>
              </w:rPr>
              <w:t xml:space="preserve">. Nr. 2/L vom 1. Februar 2005 in geltender Fassung, abgeändert durch </w:t>
            </w:r>
            <w:proofErr w:type="spellStart"/>
            <w:r w:rsidRPr="00E901B1">
              <w:rPr>
                <w:rFonts w:ascii="Akkurat-Light" w:hAnsi="Akkurat-Light" w:cs="Arial"/>
              </w:rPr>
              <w:t>D.P.Reg</w:t>
            </w:r>
            <w:proofErr w:type="spellEnd"/>
            <w:r w:rsidRPr="00E901B1">
              <w:rPr>
                <w:rFonts w:ascii="Akkurat-Light" w:hAnsi="Akkurat-Light" w:cs="Arial"/>
              </w:rPr>
              <w:t xml:space="preserve">. Nr. 8/L vom 11. Mai 2010 und </w:t>
            </w:r>
            <w:proofErr w:type="spellStart"/>
            <w:r w:rsidRPr="00E901B1">
              <w:rPr>
                <w:rFonts w:ascii="Akkurat-Light" w:hAnsi="Akkurat-Light" w:cs="Arial"/>
              </w:rPr>
              <w:t>D.P.Reg</w:t>
            </w:r>
            <w:proofErr w:type="spellEnd"/>
            <w:r w:rsidRPr="00E901B1">
              <w:rPr>
                <w:rFonts w:ascii="Akkurat-Light" w:hAnsi="Akkurat-Light" w:cs="Arial"/>
              </w:rPr>
              <w:t>. Nr. 8/L vom 11. Juli 2012.</w:t>
            </w:r>
          </w:p>
        </w:tc>
        <w:tc>
          <w:tcPr>
            <w:tcW w:w="4111" w:type="dxa"/>
            <w:hideMark/>
          </w:tcPr>
          <w:p w14:paraId="3C4230A5" w14:textId="77777777" w:rsidR="007D6BF2" w:rsidRDefault="007D6BF2" w:rsidP="00075A88">
            <w:pPr>
              <w:pStyle w:val="NurText"/>
              <w:ind w:left="720" w:right="-142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 xml:space="preserve">Si ponga attenzione alle seguenti leggi regionali, che </w:t>
            </w:r>
            <w:r w:rsidRPr="007321FC">
              <w:rPr>
                <w:rFonts w:ascii="Akkurat-Light" w:hAnsi="Akkurat-Light" w:cs="Arial"/>
                <w:lang w:val="it-IT"/>
              </w:rPr>
              <w:t>dettano principi e criteri ai quali i regolamenti organ</w:t>
            </w:r>
            <w:r>
              <w:rPr>
                <w:rFonts w:ascii="Akkurat-Light" w:hAnsi="Akkurat-Light" w:cs="Arial"/>
                <w:lang w:val="it-IT"/>
              </w:rPr>
              <w:t>ici del comune devono attenersi:</w:t>
            </w:r>
          </w:p>
          <w:p w14:paraId="52510128" w14:textId="77777777" w:rsidR="005243DE" w:rsidRPr="007321FC" w:rsidRDefault="005243DE" w:rsidP="00075A88">
            <w:pPr>
              <w:pStyle w:val="NurText"/>
              <w:ind w:left="720" w:right="-142"/>
              <w:rPr>
                <w:rFonts w:ascii="Akkurat-Light" w:hAnsi="Akkurat-Light" w:cs="Arial"/>
                <w:lang w:val="it-IT"/>
              </w:rPr>
            </w:pPr>
            <w:r w:rsidRPr="007321FC">
              <w:rPr>
                <w:rFonts w:ascii="Akkurat-Light" w:hAnsi="Akkurat-Light" w:cs="Arial"/>
                <w:lang w:val="it-IT"/>
              </w:rPr>
              <w:t xml:space="preserve">art. 23 </w:t>
            </w:r>
            <w:proofErr w:type="spellStart"/>
            <w:r w:rsidRPr="007321FC">
              <w:rPr>
                <w:rFonts w:ascii="Akkurat-Light" w:hAnsi="Akkurat-Light" w:cs="Arial"/>
                <w:lang w:val="it-IT"/>
              </w:rPr>
              <w:t>D.P.Reg</w:t>
            </w:r>
            <w:proofErr w:type="spellEnd"/>
            <w:r w:rsidRPr="007321FC">
              <w:rPr>
                <w:rFonts w:ascii="Akkurat-Light" w:hAnsi="Akkurat-Light" w:cs="Arial"/>
                <w:lang w:val="it-IT"/>
              </w:rPr>
              <w:t xml:space="preserve">. 1 febbraio 2005 n. 2/L e </w:t>
            </w:r>
            <w:proofErr w:type="spellStart"/>
            <w:r w:rsidRPr="007321FC">
              <w:rPr>
                <w:rFonts w:ascii="Akkurat-Light" w:hAnsi="Akkurat-Light" w:cs="Arial"/>
                <w:lang w:val="it-IT"/>
              </w:rPr>
              <w:t>s.m</w:t>
            </w:r>
            <w:proofErr w:type="spellEnd"/>
            <w:r w:rsidRPr="007321FC">
              <w:rPr>
                <w:rFonts w:ascii="Akkurat-Light" w:hAnsi="Akkurat-Light" w:cs="Arial"/>
                <w:lang w:val="it-IT"/>
              </w:rPr>
              <w:t xml:space="preserve">. come modificato dal </w:t>
            </w:r>
            <w:proofErr w:type="spellStart"/>
            <w:r w:rsidRPr="007321FC">
              <w:rPr>
                <w:rFonts w:ascii="Akkurat-Light" w:hAnsi="Akkurat-Light" w:cs="Arial"/>
                <w:lang w:val="it-IT"/>
              </w:rPr>
              <w:t>D.P.Reg</w:t>
            </w:r>
            <w:proofErr w:type="spellEnd"/>
            <w:r w:rsidRPr="007321FC">
              <w:rPr>
                <w:rFonts w:ascii="Akkurat-Light" w:hAnsi="Akkurat-Light" w:cs="Arial"/>
                <w:lang w:val="it-IT"/>
              </w:rPr>
              <w:t xml:space="preserve">. 11 maggio 2010 n. 8/L e dal </w:t>
            </w:r>
            <w:proofErr w:type="spellStart"/>
            <w:r w:rsidRPr="007321FC">
              <w:rPr>
                <w:rFonts w:ascii="Akkurat-Light" w:hAnsi="Akkurat-Light" w:cs="Arial"/>
                <w:lang w:val="it-IT"/>
              </w:rPr>
              <w:t>D.P.</w:t>
            </w:r>
            <w:r w:rsidR="007D6BF2">
              <w:rPr>
                <w:rFonts w:ascii="Akkurat-Light" w:hAnsi="Akkurat-Light" w:cs="Arial"/>
                <w:lang w:val="it-IT"/>
              </w:rPr>
              <w:t>Reg</w:t>
            </w:r>
            <w:proofErr w:type="spellEnd"/>
            <w:r w:rsidR="007D6BF2">
              <w:rPr>
                <w:rFonts w:ascii="Akkurat-Light" w:hAnsi="Akkurat-Light" w:cs="Arial"/>
                <w:lang w:val="it-IT"/>
              </w:rPr>
              <w:t>. 11 luglio 2012 n. 8/L.</w:t>
            </w:r>
          </w:p>
        </w:tc>
      </w:tr>
      <w:tr w:rsidR="00943F1B" w:rsidRPr="00B36820" w14:paraId="22006B24" w14:textId="77777777" w:rsidTr="002D2659">
        <w:tc>
          <w:tcPr>
            <w:tcW w:w="4111" w:type="dxa"/>
          </w:tcPr>
          <w:p w14:paraId="6DD2B2BB" w14:textId="77777777" w:rsidR="00943F1B" w:rsidRPr="0052456D" w:rsidRDefault="00943F1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  <w:tc>
          <w:tcPr>
            <w:tcW w:w="4111" w:type="dxa"/>
          </w:tcPr>
          <w:p w14:paraId="471F9769" w14:textId="77777777" w:rsidR="00943F1B" w:rsidRPr="0052456D" w:rsidRDefault="00943F1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CF7AE1" w:rsidRPr="00B36820" w14:paraId="46E7E0B5" w14:textId="77777777" w:rsidTr="002D2659">
        <w:tc>
          <w:tcPr>
            <w:tcW w:w="4111" w:type="dxa"/>
          </w:tcPr>
          <w:p w14:paraId="051B0F4F" w14:textId="77777777" w:rsidR="00CF7AE1" w:rsidRPr="00E901B1" w:rsidRDefault="00E901B1" w:rsidP="00075A88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68" w:right="-142" w:hanging="283"/>
              <w:rPr>
                <w:rFonts w:ascii="Akkurat-Light" w:eastAsia="Times New Roman" w:hAnsi="Akkurat-Light" w:cs="Arial"/>
                <w:szCs w:val="20"/>
                <w:lang w:val="de-DE"/>
              </w:rPr>
            </w:pPr>
            <w:r w:rsidRPr="00E901B1">
              <w:rPr>
                <w:rFonts w:ascii="Akkurat-Bold" w:eastAsia="Times New Roman" w:hAnsi="Akkurat-Bold" w:cs="Arial"/>
                <w:szCs w:val="20"/>
                <w:lang w:val="de-DE"/>
              </w:rPr>
              <w:t>Verhaltenskodex</w:t>
            </w:r>
            <w:r w:rsidRPr="00E901B1">
              <w:rPr>
                <w:rFonts w:ascii="Akkurat-Bold" w:eastAsia="Times New Roman" w:hAnsi="Akkurat-Bold" w:cs="Arial"/>
                <w:szCs w:val="20"/>
                <w:lang w:val="de-DE"/>
              </w:rPr>
              <w:br/>
            </w:r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>Einführung eines Verhaltenskodexes</w:t>
            </w:r>
            <w:r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 </w:t>
            </w:r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in Einklang mit den Grundsätzen des </w:t>
            </w:r>
            <w:proofErr w:type="spellStart"/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>D.P.R</w:t>
            </w:r>
            <w:proofErr w:type="spellEnd"/>
            <w:r w:rsidR="00EA4FB5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>. Nr. 62 vom 16.04.2013</w:t>
            </w:r>
            <w:r w:rsidR="00A53A3E" w:rsidRPr="00E901B1">
              <w:rPr>
                <w:rFonts w:ascii="Akkurat-Light" w:eastAsia="Times New Roman" w:hAnsi="Akkurat-Light" w:cs="Arial"/>
                <w:szCs w:val="20"/>
                <w:lang w:val="de-DE"/>
              </w:rPr>
              <w:t>.</w:t>
            </w:r>
          </w:p>
        </w:tc>
        <w:tc>
          <w:tcPr>
            <w:tcW w:w="4111" w:type="dxa"/>
          </w:tcPr>
          <w:p w14:paraId="7A270B42" w14:textId="77777777" w:rsidR="00CF7AE1" w:rsidRPr="007321FC" w:rsidRDefault="00B04A35" w:rsidP="00075A88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ind w:right="-142" w:hanging="293"/>
              <w:rPr>
                <w:rFonts w:ascii="Akkurat-Light" w:eastAsia="Times New Roman" w:hAnsi="Akkurat-Light" w:cs="Arial"/>
                <w:szCs w:val="20"/>
              </w:rPr>
            </w:pPr>
            <w:r w:rsidRPr="00B04A35">
              <w:rPr>
                <w:rFonts w:ascii="Akkurat-Bold" w:eastAsia="Times New Roman" w:hAnsi="Akkurat-Bold" w:cs="Arial"/>
                <w:szCs w:val="20"/>
              </w:rPr>
              <w:t>Codice di comportamento</w:t>
            </w:r>
            <w:r>
              <w:rPr>
                <w:rFonts w:ascii="Akkurat-Light" w:eastAsia="Times New Roman" w:hAnsi="Akkurat-Light" w:cs="Arial"/>
                <w:szCs w:val="20"/>
              </w:rPr>
              <w:br/>
              <w:t>L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t>'adozione</w:t>
            </w:r>
            <w:r>
              <w:rPr>
                <w:rFonts w:ascii="Akkurat-Light" w:eastAsia="Times New Roman" w:hAnsi="Akkurat-Light" w:cs="Arial"/>
                <w:szCs w:val="20"/>
              </w:rPr>
              <w:t xml:space="preserve"> 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t>del codice di comportamento in linea con i principi sanciti recentemente dal D.P.R. n. 62 del 16</w:t>
            </w:r>
            <w:r w:rsidR="007E1270" w:rsidRPr="007321FC">
              <w:rPr>
                <w:rFonts w:ascii="Akkurat-Light" w:eastAsia="Times New Roman" w:hAnsi="Akkurat-Light" w:cs="Arial"/>
                <w:szCs w:val="20"/>
              </w:rPr>
              <w:t>/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t>04</w:t>
            </w:r>
            <w:r w:rsidR="007E1270" w:rsidRPr="007321FC">
              <w:rPr>
                <w:rFonts w:ascii="Akkurat-Light" w:eastAsia="Times New Roman" w:hAnsi="Akkurat-Light" w:cs="Arial"/>
                <w:szCs w:val="20"/>
              </w:rPr>
              <w:t>/</w:t>
            </w:r>
            <w:r w:rsidR="00A53A3E" w:rsidRPr="007321FC">
              <w:rPr>
                <w:rFonts w:ascii="Akkurat-Light" w:eastAsia="Times New Roman" w:hAnsi="Akkurat-Light" w:cs="Arial"/>
                <w:szCs w:val="20"/>
              </w:rPr>
              <w:t>2013.</w:t>
            </w:r>
          </w:p>
        </w:tc>
      </w:tr>
      <w:tr w:rsidR="00F76A4D" w:rsidRPr="00B36820" w14:paraId="78353806" w14:textId="77777777" w:rsidTr="002D2659">
        <w:tc>
          <w:tcPr>
            <w:tcW w:w="4111" w:type="dxa"/>
          </w:tcPr>
          <w:p w14:paraId="1C361D6B" w14:textId="77777777" w:rsidR="00F76A4D" w:rsidRPr="001A7B0F" w:rsidRDefault="00F76A4D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63135874" w14:textId="77777777" w:rsidR="00F76A4D" w:rsidRPr="00FE3F39" w:rsidRDefault="00F76A4D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3F2A63" w:rsidRPr="00B36820" w14:paraId="0DCD4275" w14:textId="77777777" w:rsidTr="002D2659">
        <w:tc>
          <w:tcPr>
            <w:tcW w:w="4111" w:type="dxa"/>
            <w:hideMark/>
          </w:tcPr>
          <w:p w14:paraId="2CB32EE0" w14:textId="77777777" w:rsidR="003F2A63" w:rsidRPr="00FE3F39" w:rsidRDefault="00943F1B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5</w:t>
            </w:r>
            <w:r w:rsidR="003F2A63" w:rsidRPr="00FE3F39">
              <w:rPr>
                <w:rFonts w:ascii="Akkurat-Light" w:hAnsi="Akkurat-Light" w:cs="Arial"/>
              </w:rPr>
              <w:t xml:space="preserve">. </w:t>
            </w:r>
            <w:r w:rsidR="003F2A63" w:rsidRPr="00FE3F39">
              <w:rPr>
                <w:rFonts w:ascii="Akkurat-Light" w:hAnsi="Akkurat-Light" w:cs="Arial"/>
              </w:rPr>
              <w:tab/>
              <w:t xml:space="preserve">Der vorliegende </w:t>
            </w:r>
            <w:r w:rsidR="003F2A63" w:rsidRPr="00442697">
              <w:rPr>
                <w:rFonts w:ascii="Akkurat-Light" w:hAnsi="Akkurat-Light" w:cs="Arial"/>
              </w:rPr>
              <w:t>Dreijahres</w:t>
            </w:r>
            <w:r w:rsidR="003F2A63" w:rsidRPr="00FE3F39">
              <w:rPr>
                <w:rFonts w:ascii="Akkurat-Light" w:hAnsi="Akkurat-Light" w:cs="Arial"/>
              </w:rPr>
              <w:t xml:space="preserve">plan zur Korruptionsbekämpfung </w:t>
            </w:r>
            <w:proofErr w:type="spellStart"/>
            <w:r w:rsidR="003F2A63" w:rsidRPr="00FE3F39">
              <w:rPr>
                <w:rFonts w:ascii="Akkurat-Light" w:hAnsi="Akkurat-Light" w:cs="Arial"/>
              </w:rPr>
              <w:t>umfasst</w:t>
            </w:r>
            <w:proofErr w:type="spellEnd"/>
            <w:r w:rsidR="003F2A63" w:rsidRPr="00FE3F39">
              <w:rPr>
                <w:rFonts w:ascii="Akkurat-Light" w:hAnsi="Akkurat-Light" w:cs="Arial"/>
              </w:rPr>
              <w:t>, im Sinne dieser Vorschriften sowie der im gesamtstaatlichen Antikorruptionsplan festgelegten Leitlinien</w:t>
            </w:r>
            <w:r w:rsidR="00E901B1">
              <w:rPr>
                <w:rFonts w:ascii="Akkurat-Light" w:hAnsi="Akkurat-Light" w:cs="Arial"/>
              </w:rPr>
              <w:t>:</w:t>
            </w:r>
          </w:p>
        </w:tc>
        <w:tc>
          <w:tcPr>
            <w:tcW w:w="4111" w:type="dxa"/>
            <w:hideMark/>
          </w:tcPr>
          <w:p w14:paraId="711A020B" w14:textId="77777777" w:rsidR="003F2A63" w:rsidRPr="00FE3F39" w:rsidRDefault="00943F1B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5</w:t>
            </w:r>
            <w:r w:rsidR="003F2A63" w:rsidRPr="00FE3F39">
              <w:rPr>
                <w:rFonts w:ascii="Akkurat-Light" w:hAnsi="Akkurat-Light" w:cs="Arial"/>
                <w:lang w:val="it-IT"/>
              </w:rPr>
              <w:t xml:space="preserve">. </w:t>
            </w:r>
            <w:r w:rsidR="003F2A63" w:rsidRPr="00FE3F39">
              <w:rPr>
                <w:rFonts w:ascii="Akkurat-Light" w:hAnsi="Akkurat-Light" w:cs="Arial"/>
                <w:lang w:val="it-IT"/>
              </w:rPr>
              <w:tab/>
              <w:t xml:space="preserve">Il presente </w:t>
            </w:r>
            <w:r w:rsidR="007B6863" w:rsidRPr="00FE3F39">
              <w:rPr>
                <w:rFonts w:ascii="Akkurat-Light" w:hAnsi="Akkurat-Light" w:cs="Arial"/>
                <w:lang w:val="it-IT"/>
              </w:rPr>
              <w:t>p</w:t>
            </w:r>
            <w:r w:rsidR="003F2A63" w:rsidRPr="00FE3F39">
              <w:rPr>
                <w:rFonts w:ascii="Akkurat-Light" w:hAnsi="Akkurat-Light" w:cs="Arial"/>
                <w:lang w:val="it-IT"/>
              </w:rPr>
              <w:t xml:space="preserve">iano triennale di prevenzione della corruzione pertanto, in relazione a tali prescrizioni, e alla luce delle linee guida dettate nel </w:t>
            </w:r>
            <w:r w:rsidR="007B6863" w:rsidRPr="00FE3F39">
              <w:rPr>
                <w:rFonts w:ascii="Akkurat-Light" w:hAnsi="Akkurat-Light" w:cs="Arial"/>
                <w:lang w:val="it-IT"/>
              </w:rPr>
              <w:t>p</w:t>
            </w:r>
            <w:r w:rsidR="003F2A63" w:rsidRPr="00FE3F39">
              <w:rPr>
                <w:rFonts w:ascii="Akkurat-Light" w:hAnsi="Akkurat-Light" w:cs="Arial"/>
                <w:lang w:val="it-IT"/>
              </w:rPr>
              <w:t xml:space="preserve">iano </w:t>
            </w:r>
            <w:r w:rsidR="007B6863" w:rsidRPr="00FE3F39">
              <w:rPr>
                <w:rFonts w:ascii="Akkurat-Light" w:hAnsi="Akkurat-Light" w:cs="Arial"/>
                <w:lang w:val="it-IT"/>
              </w:rPr>
              <w:t>n</w:t>
            </w:r>
            <w:r w:rsidR="003F2A63" w:rsidRPr="00FE3F39">
              <w:rPr>
                <w:rFonts w:ascii="Akkurat-Light" w:hAnsi="Akkurat-Light" w:cs="Arial"/>
                <w:lang w:val="it-IT"/>
              </w:rPr>
              <w:t xml:space="preserve">azionale </w:t>
            </w:r>
            <w:r w:rsidR="007B6863" w:rsidRPr="00FE3F39">
              <w:rPr>
                <w:rFonts w:ascii="Akkurat-Light" w:hAnsi="Akkurat-Light" w:cs="Arial"/>
                <w:lang w:val="it-IT"/>
              </w:rPr>
              <w:t>a</w:t>
            </w:r>
            <w:r w:rsidR="00B04A35">
              <w:rPr>
                <w:rFonts w:ascii="Akkurat-Light" w:hAnsi="Akkurat-Light" w:cs="Arial"/>
                <w:lang w:val="it-IT"/>
              </w:rPr>
              <w:t>nticorruzione, contiene:</w:t>
            </w:r>
          </w:p>
        </w:tc>
      </w:tr>
      <w:tr w:rsidR="003C639F" w:rsidRPr="00B36820" w14:paraId="7B9567E0" w14:textId="77777777" w:rsidTr="002D2659">
        <w:tc>
          <w:tcPr>
            <w:tcW w:w="4111" w:type="dxa"/>
            <w:hideMark/>
          </w:tcPr>
          <w:p w14:paraId="167B29B2" w14:textId="77777777" w:rsidR="003C639F" w:rsidRPr="001A7B0F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hideMark/>
          </w:tcPr>
          <w:p w14:paraId="0DFB4511" w14:textId="77777777" w:rsidR="003C639F" w:rsidRPr="00FE3F39" w:rsidRDefault="003C639F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3F2A63" w:rsidRPr="00B36820" w14:paraId="332865B8" w14:textId="77777777" w:rsidTr="002D2659">
        <w:tc>
          <w:tcPr>
            <w:tcW w:w="4111" w:type="dxa"/>
          </w:tcPr>
          <w:p w14:paraId="2DBF0040" w14:textId="77777777" w:rsidR="003F2A63" w:rsidRPr="00FE3F39" w:rsidRDefault="003F2A63" w:rsidP="00075A88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right="-142" w:hanging="294"/>
              <w:rPr>
                <w:rFonts w:ascii="Akkurat-Light" w:eastAsia="Times New Roman" w:hAnsi="Akkurat-Light" w:cs="Arial"/>
                <w:szCs w:val="20"/>
                <w:lang w:val="de-DE"/>
              </w:rPr>
            </w:pPr>
            <w:r w:rsidRPr="00FE3F39">
              <w:rPr>
                <w:rFonts w:ascii="Akkurat-Light" w:eastAsia="Times New Roman" w:hAnsi="Akkurat-Light" w:cs="Arial"/>
                <w:szCs w:val="20"/>
                <w:lang w:val="de-DE"/>
              </w:rPr>
              <w:t>eine Risikoanal</w:t>
            </w:r>
            <w:r w:rsidR="004F2C94">
              <w:rPr>
                <w:rFonts w:ascii="Akkurat-Light" w:eastAsia="Times New Roman" w:hAnsi="Akkurat-Light" w:cs="Arial"/>
                <w:szCs w:val="20"/>
                <w:lang w:val="de-DE"/>
              </w:rPr>
              <w:t>yse der geleisteten Tätigkeiten;</w:t>
            </w:r>
          </w:p>
        </w:tc>
        <w:tc>
          <w:tcPr>
            <w:tcW w:w="4111" w:type="dxa"/>
          </w:tcPr>
          <w:p w14:paraId="1379651B" w14:textId="77777777" w:rsidR="003F2A63" w:rsidRPr="00FE3F39" w:rsidRDefault="003F2A63" w:rsidP="00075A88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711" w:right="-142" w:hanging="284"/>
              <w:rPr>
                <w:rFonts w:ascii="Akkurat-Light" w:eastAsia="Times New Roman" w:hAnsi="Akkurat-Light" w:cs="Arial"/>
                <w:szCs w:val="20"/>
              </w:rPr>
            </w:pPr>
            <w:r w:rsidRPr="00FE3F39">
              <w:rPr>
                <w:rFonts w:ascii="Akkurat-Light" w:eastAsia="Times New Roman" w:hAnsi="Akkurat-Light" w:cs="Arial"/>
                <w:szCs w:val="20"/>
              </w:rPr>
              <w:t>l’analisi del livello d</w:t>
            </w:r>
            <w:r w:rsidR="004F2C94">
              <w:rPr>
                <w:rFonts w:ascii="Akkurat-Light" w:eastAsia="Times New Roman" w:hAnsi="Akkurat-Light" w:cs="Arial"/>
                <w:szCs w:val="20"/>
              </w:rPr>
              <w:t>i rischio delle attività svolte;</w:t>
            </w:r>
          </w:p>
        </w:tc>
      </w:tr>
      <w:tr w:rsidR="003F2A63" w:rsidRPr="00B36820" w14:paraId="14D34870" w14:textId="77777777" w:rsidTr="002D2659">
        <w:tc>
          <w:tcPr>
            <w:tcW w:w="4111" w:type="dxa"/>
          </w:tcPr>
          <w:p w14:paraId="2FD3246D" w14:textId="77777777" w:rsidR="003F2A63" w:rsidRPr="00FE3F39" w:rsidRDefault="003F2A63" w:rsidP="00663553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right="-142" w:hanging="294"/>
              <w:rPr>
                <w:rFonts w:ascii="Akkurat-Light" w:eastAsia="Times New Roman" w:hAnsi="Akkurat-Light" w:cs="Arial"/>
                <w:szCs w:val="20"/>
                <w:lang w:val="de-DE"/>
              </w:rPr>
            </w:pPr>
            <w:r w:rsidRPr="00FE3F39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ein System von Maßnahmen, Verfahren und Kontrollen zur </w:t>
            </w:r>
            <w:r w:rsidR="004F2C94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Vorbeugung von Situationen, welche die </w:t>
            </w:r>
            <w:r w:rsidRPr="00FE3F39">
              <w:rPr>
                <w:rFonts w:ascii="Akkurat-Light" w:eastAsia="Times New Roman" w:hAnsi="Akkurat-Light" w:cs="Arial"/>
                <w:szCs w:val="20"/>
                <w:lang w:val="de-DE"/>
              </w:rPr>
              <w:t>Transparen</w:t>
            </w:r>
            <w:r w:rsidR="00663553">
              <w:rPr>
                <w:rFonts w:ascii="Akkurat-Light" w:eastAsia="Times New Roman" w:hAnsi="Akkurat-Light" w:cs="Arial"/>
                <w:szCs w:val="20"/>
                <w:lang w:val="de-DE"/>
              </w:rPr>
              <w:t>z und Integrität der Handlungen u</w:t>
            </w:r>
            <w:r w:rsidRPr="00FE3F39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nd </w:t>
            </w:r>
            <w:r w:rsidR="00663553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des Verhaltens </w:t>
            </w:r>
            <w:r w:rsidRPr="00FE3F39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der </w:t>
            </w:r>
            <w:r w:rsidR="00663553">
              <w:rPr>
                <w:rFonts w:ascii="Akkurat-Light" w:eastAsia="Times New Roman" w:hAnsi="Akkurat-Light" w:cs="Arial"/>
                <w:szCs w:val="20"/>
                <w:lang w:val="de-DE"/>
              </w:rPr>
              <w:t xml:space="preserve">Mitarbeiter </w:t>
            </w:r>
            <w:r w:rsidRPr="00FE3F39">
              <w:rPr>
                <w:rFonts w:ascii="Akkurat-Light" w:eastAsia="Times New Roman" w:hAnsi="Akkurat-Light" w:cs="Arial"/>
                <w:szCs w:val="20"/>
                <w:lang w:val="de-DE"/>
              </w:rPr>
              <w:t>beeinträchtigen.</w:t>
            </w:r>
          </w:p>
        </w:tc>
        <w:tc>
          <w:tcPr>
            <w:tcW w:w="4111" w:type="dxa"/>
          </w:tcPr>
          <w:p w14:paraId="5229489B" w14:textId="77777777" w:rsidR="003F2A63" w:rsidRPr="00FE3F39" w:rsidRDefault="004F2C94" w:rsidP="00663553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711" w:right="-142" w:hanging="284"/>
              <w:rPr>
                <w:rFonts w:ascii="Akkurat-Light" w:eastAsia="Times New Roman" w:hAnsi="Akkurat-Light" w:cs="Arial"/>
                <w:szCs w:val="20"/>
              </w:rPr>
            </w:pPr>
            <w:r w:rsidRPr="004F2C94">
              <w:rPr>
                <w:rFonts w:ascii="Akkurat-Light" w:eastAsia="Times New Roman" w:hAnsi="Akkurat-Light" w:cs="Arial"/>
                <w:szCs w:val="20"/>
              </w:rPr>
              <w:t>u</w:t>
            </w:r>
            <w:r>
              <w:rPr>
                <w:rFonts w:ascii="Akkurat-Light" w:eastAsia="Times New Roman" w:hAnsi="Akkurat-Light" w:cs="Arial"/>
                <w:szCs w:val="20"/>
              </w:rPr>
              <w:t xml:space="preserve">n </w:t>
            </w:r>
            <w:r w:rsidR="003F2A63" w:rsidRPr="00FE3F39">
              <w:rPr>
                <w:rFonts w:ascii="Akkurat-Light" w:eastAsia="Times New Roman" w:hAnsi="Akkurat-Light" w:cs="Arial"/>
                <w:szCs w:val="20"/>
              </w:rPr>
              <w:t xml:space="preserve">sistema di misure, procedure e controlli tesi a prevenire situazioni lesive per la trasparenza e l’integrità delle azioni e dei comportamenti </w:t>
            </w:r>
            <w:r w:rsidR="00663553">
              <w:rPr>
                <w:rFonts w:ascii="Akkurat-Light" w:eastAsia="Times New Roman" w:hAnsi="Akkurat-Light" w:cs="Arial"/>
                <w:szCs w:val="20"/>
              </w:rPr>
              <w:t>dei dipendenti.</w:t>
            </w:r>
          </w:p>
        </w:tc>
      </w:tr>
      <w:tr w:rsidR="00BE0C39" w:rsidRPr="00B36820" w14:paraId="3D807999" w14:textId="77777777" w:rsidTr="002D2659">
        <w:tc>
          <w:tcPr>
            <w:tcW w:w="4111" w:type="dxa"/>
            <w:hideMark/>
          </w:tcPr>
          <w:p w14:paraId="088EBA45" w14:textId="77777777" w:rsidR="00BE0C39" w:rsidRPr="001A7B0F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hideMark/>
          </w:tcPr>
          <w:p w14:paraId="668CAAC7" w14:textId="77777777" w:rsidR="00BE0C39" w:rsidRPr="00FE3F39" w:rsidRDefault="00BE0C39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8E1282" w:rsidRPr="00B36820" w14:paraId="365BE14A" w14:textId="77777777" w:rsidTr="002D2659">
        <w:trPr>
          <w:trHeight w:val="1049"/>
        </w:trPr>
        <w:tc>
          <w:tcPr>
            <w:tcW w:w="4111" w:type="dxa"/>
            <w:hideMark/>
          </w:tcPr>
          <w:p w14:paraId="04C5AC3E" w14:textId="09F02C0B" w:rsidR="008E1282" w:rsidRPr="00E901B1" w:rsidRDefault="005243DE" w:rsidP="0039479F">
            <w:pPr>
              <w:spacing w:line="240" w:lineRule="auto"/>
              <w:ind w:left="285" w:right="-142"/>
              <w:rPr>
                <w:rFonts w:cs="Arial"/>
                <w:szCs w:val="20"/>
              </w:rPr>
            </w:pPr>
            <w:r w:rsidRPr="00E901B1">
              <w:rPr>
                <w:rFonts w:cs="Arial"/>
                <w:szCs w:val="20"/>
              </w:rPr>
              <w:t xml:space="preserve">Er berücksichtigt die bestehende Organisationsstruktur </w:t>
            </w:r>
            <w:r w:rsidR="00642546" w:rsidRPr="00E901B1">
              <w:rPr>
                <w:rFonts w:cs="Arial"/>
                <w:szCs w:val="20"/>
              </w:rPr>
              <w:t xml:space="preserve">sowie </w:t>
            </w:r>
            <w:r w:rsidRPr="00E901B1">
              <w:rPr>
                <w:rFonts w:cs="Arial"/>
                <w:szCs w:val="20"/>
              </w:rPr>
              <w:t xml:space="preserve">die bestehenden Planungsdokumente </w:t>
            </w:r>
            <w:r w:rsidR="00642546" w:rsidRPr="00E901B1">
              <w:rPr>
                <w:rFonts w:cs="Arial"/>
                <w:szCs w:val="20"/>
              </w:rPr>
              <w:t>de</w:t>
            </w:r>
            <w:r w:rsidR="0039479F">
              <w:rPr>
                <w:rFonts w:cs="Arial"/>
                <w:szCs w:val="20"/>
              </w:rPr>
              <w:t>s</w:t>
            </w:r>
            <w:r w:rsidR="00642546" w:rsidRPr="00E901B1">
              <w:rPr>
                <w:rFonts w:cs="Arial"/>
                <w:szCs w:val="20"/>
              </w:rPr>
              <w:t xml:space="preserve"> </w:t>
            </w:r>
            <w:r w:rsidR="0039479F">
              <w:rPr>
                <w:rFonts w:cs="Arial"/>
                <w:szCs w:val="20"/>
              </w:rPr>
              <w:t>Konsortiums</w:t>
            </w:r>
            <w:r w:rsidR="00642546" w:rsidRPr="00E901B1">
              <w:rPr>
                <w:rFonts w:cs="Arial"/>
                <w:szCs w:val="20"/>
              </w:rPr>
              <w:t>.</w:t>
            </w:r>
          </w:p>
        </w:tc>
        <w:tc>
          <w:tcPr>
            <w:tcW w:w="4111" w:type="dxa"/>
            <w:hideMark/>
          </w:tcPr>
          <w:p w14:paraId="2E6D68D8" w14:textId="6920341B" w:rsidR="008E1282" w:rsidRPr="00E901B1" w:rsidRDefault="008E1282" w:rsidP="00442697">
            <w:pPr>
              <w:spacing w:line="240" w:lineRule="auto"/>
              <w:ind w:left="427" w:right="-142"/>
              <w:rPr>
                <w:rFonts w:cs="Arial"/>
                <w:szCs w:val="20"/>
                <w:lang w:val="it-IT"/>
              </w:rPr>
            </w:pPr>
            <w:r w:rsidRPr="00E901B1">
              <w:rPr>
                <w:rFonts w:cs="Arial"/>
                <w:szCs w:val="20"/>
                <w:lang w:val="it-IT"/>
              </w:rPr>
              <w:t xml:space="preserve">Il presente </w:t>
            </w:r>
            <w:r w:rsidR="00915A74" w:rsidRPr="00E901B1">
              <w:rPr>
                <w:rFonts w:cs="Arial"/>
                <w:szCs w:val="20"/>
                <w:lang w:val="it-IT"/>
              </w:rPr>
              <w:t>p</w:t>
            </w:r>
            <w:r w:rsidRPr="00E901B1">
              <w:rPr>
                <w:rFonts w:cs="Arial"/>
                <w:szCs w:val="20"/>
                <w:lang w:val="it-IT"/>
              </w:rPr>
              <w:t>iano di prevenzione della corruzione si collega altresì con la programmazione strategica e operativa del</w:t>
            </w:r>
            <w:r w:rsidR="00442697">
              <w:rPr>
                <w:rFonts w:cs="Arial"/>
                <w:szCs w:val="20"/>
                <w:lang w:val="it-IT"/>
              </w:rPr>
              <w:t xml:space="preserve"> consorzio</w:t>
            </w:r>
            <w:r w:rsidRPr="00E901B1">
              <w:rPr>
                <w:rFonts w:cs="Arial"/>
                <w:szCs w:val="20"/>
                <w:lang w:val="it-IT"/>
              </w:rPr>
              <w:t>.</w:t>
            </w:r>
          </w:p>
        </w:tc>
      </w:tr>
      <w:tr w:rsidR="005003E6" w:rsidRPr="00B36820" w14:paraId="65EA4145" w14:textId="77777777" w:rsidTr="002D2659">
        <w:tc>
          <w:tcPr>
            <w:tcW w:w="4111" w:type="dxa"/>
          </w:tcPr>
          <w:p w14:paraId="7DDE9DE9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605CDF2A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075A88" w:rsidRPr="00B36820" w14:paraId="4FD7D038" w14:textId="77777777" w:rsidTr="002D2659">
        <w:tc>
          <w:tcPr>
            <w:tcW w:w="4111" w:type="dxa"/>
          </w:tcPr>
          <w:p w14:paraId="66D6ED4C" w14:textId="77777777" w:rsidR="00075A88" w:rsidRPr="001A7B0F" w:rsidRDefault="00075A88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5E5A78C4" w14:textId="77777777" w:rsidR="00075A88" w:rsidRPr="00FE3F39" w:rsidRDefault="00075A88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2C7E7696" w14:textId="77777777" w:rsidTr="002D2659">
        <w:tc>
          <w:tcPr>
            <w:tcW w:w="4111" w:type="dxa"/>
          </w:tcPr>
          <w:p w14:paraId="255BC618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4CCB40B6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6692209E" w14:textId="77777777" w:rsidTr="002D2659">
        <w:tc>
          <w:tcPr>
            <w:tcW w:w="4111" w:type="dxa"/>
          </w:tcPr>
          <w:p w14:paraId="0A98249F" w14:textId="615D7066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09C1B039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7AE525D0" w14:textId="77777777" w:rsidTr="002D2659">
        <w:tc>
          <w:tcPr>
            <w:tcW w:w="4111" w:type="dxa"/>
          </w:tcPr>
          <w:p w14:paraId="0EFA4A28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32FBA491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62649E9E" w14:textId="77777777" w:rsidTr="002D2659">
        <w:tc>
          <w:tcPr>
            <w:tcW w:w="4111" w:type="dxa"/>
          </w:tcPr>
          <w:p w14:paraId="43E8A648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4F3FEC9A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5809E650" w14:textId="77777777" w:rsidTr="002D2659">
        <w:tc>
          <w:tcPr>
            <w:tcW w:w="4111" w:type="dxa"/>
          </w:tcPr>
          <w:p w14:paraId="492608F6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53329EFB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4FF415DC" w14:textId="77777777" w:rsidTr="002D2659">
        <w:tc>
          <w:tcPr>
            <w:tcW w:w="4111" w:type="dxa"/>
          </w:tcPr>
          <w:p w14:paraId="0ED570D2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2D55CF07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028990FD" w14:textId="77777777" w:rsidTr="002D2659">
        <w:tc>
          <w:tcPr>
            <w:tcW w:w="4111" w:type="dxa"/>
          </w:tcPr>
          <w:p w14:paraId="61F77C5A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6E6A63F5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2D2659" w:rsidRPr="00B36820" w14:paraId="6CAA5C86" w14:textId="77777777" w:rsidTr="002D2659">
        <w:tc>
          <w:tcPr>
            <w:tcW w:w="4111" w:type="dxa"/>
          </w:tcPr>
          <w:p w14:paraId="728BEB6F" w14:textId="77777777" w:rsidR="002D2659" w:rsidRPr="00590057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590057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7CD40400" w14:textId="77777777" w:rsidR="002D2659" w:rsidRPr="00FE3F39" w:rsidRDefault="002D2659" w:rsidP="00B46321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5003E6" w:rsidRPr="00B36820" w14:paraId="333C6A4E" w14:textId="77777777" w:rsidTr="002D2659">
        <w:tc>
          <w:tcPr>
            <w:tcW w:w="4111" w:type="dxa"/>
          </w:tcPr>
          <w:p w14:paraId="5EAC6981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</w:tcPr>
          <w:p w14:paraId="17585833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</w:tbl>
    <w:p w14:paraId="3953EC95" w14:textId="77777777" w:rsidR="00C82A87" w:rsidRDefault="00C82A87">
      <w:r>
        <w:br w:type="page"/>
      </w:r>
    </w:p>
    <w:tbl>
      <w:tblPr>
        <w:tblW w:w="8222" w:type="dxa"/>
        <w:tblInd w:w="-142" w:type="dxa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104"/>
        <w:gridCol w:w="7"/>
        <w:gridCol w:w="4104"/>
        <w:gridCol w:w="7"/>
      </w:tblGrid>
      <w:tr w:rsidR="004F2C94" w:rsidRPr="004F2C94" w14:paraId="77508ACA" w14:textId="77777777" w:rsidTr="002D2659">
        <w:tc>
          <w:tcPr>
            <w:tcW w:w="4111" w:type="dxa"/>
            <w:gridSpan w:val="2"/>
          </w:tcPr>
          <w:p w14:paraId="2FC6FAA5" w14:textId="668FE513" w:rsidR="004F2C94" w:rsidRPr="004F2C94" w:rsidRDefault="004F2C94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  <w:proofErr w:type="spellStart"/>
            <w:r w:rsidRPr="004F2C94">
              <w:rPr>
                <w:rFonts w:ascii="Akkurat-Bold" w:hAnsi="Akkurat-Bold" w:cs="Arial"/>
                <w:szCs w:val="20"/>
                <w:lang w:val="it-IT"/>
              </w:rPr>
              <w:lastRenderedPageBreak/>
              <w:t>Der</w:t>
            </w:r>
            <w:proofErr w:type="spellEnd"/>
            <w:r w:rsidRPr="004F2C94">
              <w:rPr>
                <w:rFonts w:ascii="Akkurat-Bold" w:hAnsi="Akkurat-Bold" w:cs="Arial"/>
                <w:szCs w:val="20"/>
                <w:lang w:val="it-IT"/>
              </w:rPr>
              <w:t xml:space="preserve"> Plan</w:t>
            </w:r>
          </w:p>
        </w:tc>
        <w:tc>
          <w:tcPr>
            <w:tcW w:w="4111" w:type="dxa"/>
            <w:gridSpan w:val="2"/>
          </w:tcPr>
          <w:p w14:paraId="7F8A4A47" w14:textId="77777777" w:rsidR="004F2C94" w:rsidRPr="004F2C94" w:rsidRDefault="004F2C94" w:rsidP="00075A88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r w:rsidRPr="004F2C94">
              <w:rPr>
                <w:rFonts w:ascii="Akkurat-Bold" w:hAnsi="Akkurat-Bold" w:cs="Arial"/>
                <w:szCs w:val="20"/>
                <w:lang w:val="it-IT"/>
              </w:rPr>
              <w:t>Il piano</w:t>
            </w:r>
          </w:p>
        </w:tc>
      </w:tr>
      <w:tr w:rsidR="004F2C94" w:rsidRPr="00C8231C" w14:paraId="39F96852" w14:textId="77777777" w:rsidTr="002D2659">
        <w:tc>
          <w:tcPr>
            <w:tcW w:w="4111" w:type="dxa"/>
            <w:gridSpan w:val="2"/>
          </w:tcPr>
          <w:p w14:paraId="67E9511B" w14:textId="77777777" w:rsidR="004F2C94" w:rsidRPr="001A7B0F" w:rsidRDefault="004F2C94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CD95E09" w14:textId="77777777" w:rsidR="004F2C94" w:rsidRPr="00FE3F39" w:rsidRDefault="004F2C94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EF2D0F" w:rsidRPr="00C8231C" w14:paraId="01CE4618" w14:textId="77777777" w:rsidTr="002D2659">
        <w:tc>
          <w:tcPr>
            <w:tcW w:w="4111" w:type="dxa"/>
            <w:gridSpan w:val="2"/>
          </w:tcPr>
          <w:p w14:paraId="3023DEBE" w14:textId="77777777" w:rsidR="00EF2D0F" w:rsidRPr="001A7B0F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B24E767" w14:textId="77777777" w:rsidR="00EF2D0F" w:rsidRPr="00FE3F39" w:rsidRDefault="00EF2D0F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FA71A2" w:rsidRPr="00B36820" w14:paraId="52A2D5A4" w14:textId="77777777" w:rsidTr="002D2659">
        <w:tc>
          <w:tcPr>
            <w:tcW w:w="4111" w:type="dxa"/>
            <w:gridSpan w:val="2"/>
            <w:hideMark/>
          </w:tcPr>
          <w:p w14:paraId="6163BAF1" w14:textId="1469B7AE" w:rsidR="00EC1CD5" w:rsidRPr="00FE3F39" w:rsidRDefault="00554323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FE3F39">
              <w:rPr>
                <w:rFonts w:ascii="Akkurat-Bold" w:hAnsi="Akkurat-Bold" w:cs="Arial"/>
                <w:szCs w:val="20"/>
              </w:rPr>
              <w:t>Art. 1</w:t>
            </w:r>
          </w:p>
          <w:p w14:paraId="4A07A08B" w14:textId="0F837083" w:rsidR="00FA71A2" w:rsidRPr="00FE3F39" w:rsidRDefault="00F90199" w:rsidP="00CB5E6C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FE3F39">
              <w:rPr>
                <w:rFonts w:ascii="Akkurat-Bold" w:hAnsi="Akkurat-Bold" w:cs="Arial"/>
                <w:szCs w:val="20"/>
              </w:rPr>
              <w:t>Die O</w:t>
            </w:r>
            <w:r w:rsidR="003E73CB" w:rsidRPr="00FE3F39">
              <w:rPr>
                <w:rFonts w:ascii="Akkurat-Bold" w:hAnsi="Akkurat-Bold" w:cs="Arial"/>
                <w:szCs w:val="20"/>
              </w:rPr>
              <w:t>r</w:t>
            </w:r>
            <w:r w:rsidR="00FE3F39" w:rsidRPr="00FE3F39">
              <w:rPr>
                <w:rFonts w:ascii="Akkurat-Bold" w:hAnsi="Akkurat-Bold" w:cs="Arial"/>
                <w:szCs w:val="20"/>
              </w:rPr>
              <w:t xml:space="preserve">ganisationsstruktur </w:t>
            </w:r>
            <w:r w:rsidR="00CB5E6C">
              <w:rPr>
                <w:rFonts w:ascii="Akkurat-Bold" w:hAnsi="Akkurat-Bold" w:cs="Arial"/>
                <w:szCs w:val="20"/>
              </w:rPr>
              <w:t xml:space="preserve">des Abwasserkonsortium </w:t>
            </w:r>
            <w:proofErr w:type="spellStart"/>
            <w:r w:rsidR="00CB5E6C">
              <w:rPr>
                <w:rFonts w:ascii="Akkurat-Bold" w:hAnsi="Akkurat-Bold" w:cs="Arial"/>
                <w:szCs w:val="20"/>
              </w:rPr>
              <w:t>Pustertal</w:t>
            </w:r>
            <w:proofErr w:type="spellEnd"/>
          </w:p>
        </w:tc>
        <w:tc>
          <w:tcPr>
            <w:tcW w:w="4111" w:type="dxa"/>
            <w:gridSpan w:val="2"/>
            <w:hideMark/>
          </w:tcPr>
          <w:p w14:paraId="21A6E20B" w14:textId="77777777" w:rsidR="00EC1CD5" w:rsidRPr="00FE3F39" w:rsidRDefault="00554323" w:rsidP="00075A88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r w:rsidRPr="00FE3F39">
              <w:rPr>
                <w:rFonts w:ascii="Akkurat-Bold" w:hAnsi="Akkurat-Bold" w:cs="Arial"/>
                <w:szCs w:val="20"/>
                <w:lang w:val="it-IT"/>
              </w:rPr>
              <w:t>Art. 1</w:t>
            </w:r>
          </w:p>
          <w:p w14:paraId="1A3A88E7" w14:textId="086AAFA1" w:rsidR="00FA71A2" w:rsidRPr="00FE3F39" w:rsidRDefault="00F90199" w:rsidP="00F9166D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bookmarkStart w:id="1" w:name="_Toc362860721"/>
            <w:bookmarkStart w:id="2" w:name="_Toc355285230"/>
            <w:r w:rsidRPr="00FE3F39">
              <w:rPr>
                <w:rFonts w:ascii="Akkurat-Bold" w:hAnsi="Akkurat-Bold" w:cs="Arial"/>
                <w:szCs w:val="20"/>
                <w:lang w:val="it-IT"/>
              </w:rPr>
              <w:t xml:space="preserve">La </w:t>
            </w:r>
            <w:bookmarkEnd w:id="1"/>
            <w:bookmarkEnd w:id="2"/>
            <w:r w:rsidRPr="00FE3F39">
              <w:rPr>
                <w:rFonts w:ascii="Akkurat-Bold" w:hAnsi="Akkurat-Bold" w:cs="Arial"/>
                <w:szCs w:val="20"/>
                <w:lang w:val="it-IT"/>
              </w:rPr>
              <w:t>struttur</w:t>
            </w:r>
            <w:r w:rsidR="00F9166D">
              <w:rPr>
                <w:rFonts w:ascii="Akkurat-Bold" w:hAnsi="Akkurat-Bold" w:cs="Arial"/>
                <w:szCs w:val="20"/>
                <w:lang w:val="it-IT"/>
              </w:rPr>
              <w:t>a organizzativa del Consorzio acque di scarico Pusteria</w:t>
            </w:r>
          </w:p>
        </w:tc>
      </w:tr>
      <w:tr w:rsidR="008577FB" w:rsidRPr="00B36820" w14:paraId="79D2DF03" w14:textId="77777777" w:rsidTr="002D2659">
        <w:tc>
          <w:tcPr>
            <w:tcW w:w="4111" w:type="dxa"/>
            <w:gridSpan w:val="2"/>
            <w:hideMark/>
          </w:tcPr>
          <w:p w14:paraId="4BEAD89B" w14:textId="14CDD5DC" w:rsidR="008577FB" w:rsidRPr="001A7B0F" w:rsidRDefault="008577F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0B849EF5" w14:textId="77777777" w:rsidR="008577FB" w:rsidRPr="00FE3F39" w:rsidRDefault="008577F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FA71A2" w:rsidRPr="00B36820" w14:paraId="03612D58" w14:textId="77777777" w:rsidTr="002D2659">
        <w:tc>
          <w:tcPr>
            <w:tcW w:w="4111" w:type="dxa"/>
            <w:gridSpan w:val="2"/>
            <w:hideMark/>
          </w:tcPr>
          <w:p w14:paraId="29C27745" w14:textId="63A7F26F" w:rsidR="00CB5E6C" w:rsidRPr="003D23F6" w:rsidRDefault="003D23F6" w:rsidP="00C82A87">
            <w:pPr>
              <w:pStyle w:val="NurText"/>
              <w:numPr>
                <w:ilvl w:val="0"/>
                <w:numId w:val="22"/>
              </w:numPr>
              <w:ind w:right="-142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Die Organisationsstruktur des Ab</w:t>
            </w:r>
            <w:r w:rsidR="00442697">
              <w:rPr>
                <w:rFonts w:ascii="Akkurat-Light" w:hAnsi="Akkurat-Light" w:cs="Arial"/>
              </w:rPr>
              <w:t xml:space="preserve">wasserkonsortium </w:t>
            </w:r>
            <w:proofErr w:type="spellStart"/>
            <w:r w:rsidR="00442697">
              <w:rPr>
                <w:rFonts w:ascii="Akkurat-Light" w:hAnsi="Akkurat-Light" w:cs="Arial"/>
              </w:rPr>
              <w:t>Pustertal</w:t>
            </w:r>
            <w:proofErr w:type="spellEnd"/>
            <w:r w:rsidR="00442697">
              <w:rPr>
                <w:rFonts w:ascii="Akkurat-Light" w:hAnsi="Akkurat-Light" w:cs="Arial"/>
              </w:rPr>
              <w:t xml:space="preserve"> </w:t>
            </w:r>
            <w:r>
              <w:rPr>
                <w:rFonts w:ascii="Akkurat-Light" w:hAnsi="Akkurat-Light" w:cs="Arial"/>
              </w:rPr>
              <w:t>ist folgende</w:t>
            </w:r>
            <w:r w:rsidR="00442697">
              <w:rPr>
                <w:rFonts w:ascii="Akkurat-Light" w:hAnsi="Akkurat-Light" w:cs="Arial"/>
              </w:rPr>
              <w:t>:</w:t>
            </w:r>
          </w:p>
        </w:tc>
        <w:tc>
          <w:tcPr>
            <w:tcW w:w="4111" w:type="dxa"/>
            <w:gridSpan w:val="2"/>
            <w:hideMark/>
          </w:tcPr>
          <w:p w14:paraId="24664B3D" w14:textId="210064B2" w:rsidR="00FA71A2" w:rsidRPr="00FE3F39" w:rsidRDefault="00FA71A2" w:rsidP="00C82A87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1. </w:t>
            </w:r>
            <w:r w:rsidR="00EC1CD5" w:rsidRPr="00FE3F39">
              <w:rPr>
                <w:rFonts w:ascii="Akkurat-Light" w:hAnsi="Akkurat-Light" w:cs="Arial"/>
                <w:lang w:val="it-IT"/>
              </w:rPr>
              <w:tab/>
            </w:r>
            <w:r w:rsidR="00442697">
              <w:rPr>
                <w:rFonts w:ascii="Akkurat-Light" w:hAnsi="Akkurat-Light" w:cs="Arial"/>
                <w:lang w:val="it-IT"/>
              </w:rPr>
              <w:t>L</w:t>
            </w:r>
            <w:r w:rsidR="00C82A87">
              <w:rPr>
                <w:rFonts w:ascii="Akkurat-Light" w:hAnsi="Akkurat-Light" w:cs="Arial"/>
                <w:lang w:val="it-IT"/>
              </w:rPr>
              <w:t>a</w:t>
            </w:r>
            <w:r w:rsidR="00442697">
              <w:rPr>
                <w:rFonts w:ascii="Akkurat-Light" w:hAnsi="Akkurat-Light" w:cs="Arial"/>
                <w:lang w:val="it-IT"/>
              </w:rPr>
              <w:t xml:space="preserve"> struttura organizzativa del Consorzio acque di scarico Pusteria è la seguente:</w:t>
            </w:r>
          </w:p>
        </w:tc>
      </w:tr>
      <w:tr w:rsidR="004D7651" w:rsidRPr="00B36820" w14:paraId="1501A9B9" w14:textId="77777777" w:rsidTr="002D2659">
        <w:tc>
          <w:tcPr>
            <w:tcW w:w="4111" w:type="dxa"/>
            <w:gridSpan w:val="2"/>
          </w:tcPr>
          <w:p w14:paraId="454A95E3" w14:textId="77777777" w:rsidR="004D7651" w:rsidRPr="00B36820" w:rsidRDefault="004D7651" w:rsidP="003D23F6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59650F1D" w14:textId="77777777" w:rsidR="004D7651" w:rsidRPr="003D23F6" w:rsidRDefault="004D7651" w:rsidP="003D23F6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3D23F6" w:rsidRPr="00B36820" w14:paraId="19B64D2E" w14:textId="77777777" w:rsidTr="002D2659">
        <w:tc>
          <w:tcPr>
            <w:tcW w:w="4111" w:type="dxa"/>
            <w:gridSpan w:val="2"/>
          </w:tcPr>
          <w:p w14:paraId="06CBA59C" w14:textId="16A62E9E" w:rsidR="003D23F6" w:rsidRDefault="003D23F6" w:rsidP="004D7651">
            <w:pPr>
              <w:pStyle w:val="NurText"/>
              <w:ind w:left="293" w:right="-142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Konsortialversammlung: Bürgermeister/Bevollmächtigte der 28 Mitgliedsgemeinden</w:t>
            </w:r>
          </w:p>
        </w:tc>
        <w:tc>
          <w:tcPr>
            <w:tcW w:w="4111" w:type="dxa"/>
            <w:gridSpan w:val="2"/>
          </w:tcPr>
          <w:p w14:paraId="4D9CF6D6" w14:textId="2DACFA1B" w:rsidR="003D23F6" w:rsidRPr="003D23F6" w:rsidRDefault="003D23F6" w:rsidP="004D7651">
            <w:pPr>
              <w:pStyle w:val="NurText"/>
              <w:ind w:left="424" w:right="-142"/>
              <w:rPr>
                <w:rFonts w:ascii="Akkurat-Light" w:hAnsi="Akkurat-Light" w:cs="Arial"/>
                <w:lang w:val="it-IT"/>
              </w:rPr>
            </w:pPr>
            <w:r w:rsidRPr="003D23F6">
              <w:rPr>
                <w:rFonts w:ascii="Akkurat-Light" w:hAnsi="Akkurat-Light" w:cs="Arial"/>
                <w:lang w:val="it-IT"/>
              </w:rPr>
              <w:t>Assemblea consorziale: sindaci/delegati de</w:t>
            </w:r>
            <w:r>
              <w:rPr>
                <w:rFonts w:ascii="Akkurat-Light" w:hAnsi="Akkurat-Light" w:cs="Arial"/>
                <w:lang w:val="it-IT"/>
              </w:rPr>
              <w:t>i</w:t>
            </w:r>
            <w:r w:rsidRPr="003D23F6">
              <w:rPr>
                <w:rFonts w:ascii="Akkurat-Light" w:hAnsi="Akkurat-Light" w:cs="Arial"/>
                <w:lang w:val="it-IT"/>
              </w:rPr>
              <w:t xml:space="preserve"> 28</w:t>
            </w:r>
            <w:r>
              <w:rPr>
                <w:rFonts w:ascii="Akkurat-Light" w:hAnsi="Akkurat-Light" w:cs="Arial"/>
                <w:lang w:val="it-IT"/>
              </w:rPr>
              <w:t xml:space="preserve"> comuni membri</w:t>
            </w:r>
          </w:p>
        </w:tc>
      </w:tr>
      <w:tr w:rsidR="00C82A87" w:rsidRPr="00B36820" w14:paraId="60D3B54A" w14:textId="77777777" w:rsidTr="00232320">
        <w:tc>
          <w:tcPr>
            <w:tcW w:w="4111" w:type="dxa"/>
            <w:gridSpan w:val="2"/>
          </w:tcPr>
          <w:p w14:paraId="3E029244" w14:textId="77777777" w:rsidR="00C82A87" w:rsidRPr="00B36820" w:rsidRDefault="00C82A87" w:rsidP="00232320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03B20E1A" w14:textId="77777777" w:rsidR="00C82A87" w:rsidRPr="003D23F6" w:rsidRDefault="00C82A87" w:rsidP="00232320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3D23F6" w:rsidRPr="00B36820" w14:paraId="3AECD65E" w14:textId="77777777" w:rsidTr="002D2659">
        <w:tc>
          <w:tcPr>
            <w:tcW w:w="4111" w:type="dxa"/>
            <w:gridSpan w:val="2"/>
          </w:tcPr>
          <w:p w14:paraId="63955ED5" w14:textId="5234A09C" w:rsidR="003D23F6" w:rsidRPr="004D7651" w:rsidRDefault="004D7651" w:rsidP="004D7651">
            <w:pPr>
              <w:pStyle w:val="NurText"/>
              <w:ind w:left="293" w:right="-142"/>
              <w:rPr>
                <w:rFonts w:ascii="Akkurat-Light" w:hAnsi="Akkurat-Light" w:cs="Arial"/>
              </w:rPr>
            </w:pPr>
            <w:r w:rsidRPr="004D7651">
              <w:rPr>
                <w:rFonts w:ascii="Akkurat-Light" w:hAnsi="Akkurat-Light" w:cs="Arial"/>
              </w:rPr>
              <w:t>Präsident Konsortialversammlung: Dr. Christof Baumgartner</w:t>
            </w:r>
          </w:p>
        </w:tc>
        <w:tc>
          <w:tcPr>
            <w:tcW w:w="4111" w:type="dxa"/>
            <w:gridSpan w:val="2"/>
          </w:tcPr>
          <w:p w14:paraId="7463FCF9" w14:textId="6BBF5450" w:rsidR="003D23F6" w:rsidRPr="004D7651" w:rsidRDefault="004D7651" w:rsidP="004D7651">
            <w:pPr>
              <w:pStyle w:val="NurText"/>
              <w:ind w:left="424" w:right="-142"/>
              <w:rPr>
                <w:rFonts w:ascii="Akkurat-Light" w:hAnsi="Akkurat-Light" w:cs="Arial"/>
                <w:lang w:val="it-IT"/>
              </w:rPr>
            </w:pPr>
            <w:r w:rsidRPr="004D7651">
              <w:rPr>
                <w:rFonts w:ascii="Akkurat-Light" w:hAnsi="Akkurat-Light" w:cs="Arial"/>
                <w:lang w:val="it-IT"/>
              </w:rPr>
              <w:t>Presidente dell’assemblea consorziale</w:t>
            </w:r>
            <w:r>
              <w:rPr>
                <w:rFonts w:ascii="Akkurat-Light" w:hAnsi="Akkurat-Light" w:cs="Arial"/>
                <w:lang w:val="it-IT"/>
              </w:rPr>
              <w:t>: Dr. Christof Baumgartner</w:t>
            </w:r>
          </w:p>
        </w:tc>
      </w:tr>
      <w:tr w:rsidR="00C82A87" w:rsidRPr="00B36820" w14:paraId="6FD2A771" w14:textId="77777777" w:rsidTr="00232320">
        <w:tc>
          <w:tcPr>
            <w:tcW w:w="4111" w:type="dxa"/>
            <w:gridSpan w:val="2"/>
          </w:tcPr>
          <w:p w14:paraId="34DEBA6A" w14:textId="77777777" w:rsidR="00C82A87" w:rsidRPr="00B36820" w:rsidRDefault="00C82A87" w:rsidP="00232320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5FA248E0" w14:textId="77777777" w:rsidR="00C82A87" w:rsidRPr="003D23F6" w:rsidRDefault="00C82A87" w:rsidP="00232320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4D7651" w:rsidRPr="004D7651" w14:paraId="214240B5" w14:textId="77777777" w:rsidTr="002D2659">
        <w:tc>
          <w:tcPr>
            <w:tcW w:w="4111" w:type="dxa"/>
            <w:gridSpan w:val="2"/>
          </w:tcPr>
          <w:p w14:paraId="7537288D" w14:textId="7BD8DE0B" w:rsidR="004D7651" w:rsidRPr="004D7651" w:rsidRDefault="004D7651" w:rsidP="004D7651">
            <w:pPr>
              <w:pStyle w:val="NurText"/>
              <w:ind w:left="293" w:right="-142"/>
              <w:rPr>
                <w:rFonts w:ascii="Akkurat-Light" w:hAnsi="Akkurat-Light" w:cs="Arial"/>
              </w:rPr>
            </w:pPr>
            <w:r w:rsidRPr="004D7651">
              <w:rPr>
                <w:rFonts w:ascii="Akkurat-Light" w:hAnsi="Akkurat-Light" w:cs="Arial"/>
              </w:rPr>
              <w:t xml:space="preserve">Verwaltungsrat: Dr. </w:t>
            </w:r>
            <w:r>
              <w:rPr>
                <w:rFonts w:ascii="Akkurat-Light" w:hAnsi="Akkurat-Light" w:cs="Arial"/>
              </w:rPr>
              <w:t xml:space="preserve">Alois Renzler (Präsident), Clement Giacomo, Dr. Ing. Hannes Oberhammer, Gunnar </w:t>
            </w:r>
            <w:proofErr w:type="spellStart"/>
            <w:r>
              <w:rPr>
                <w:rFonts w:ascii="Akkurat-Light" w:hAnsi="Akkurat-Light" w:cs="Arial"/>
              </w:rPr>
              <w:t>Petrik</w:t>
            </w:r>
            <w:proofErr w:type="spellEnd"/>
            <w:r>
              <w:rPr>
                <w:rFonts w:ascii="Akkurat-Light" w:hAnsi="Akkurat-Light" w:cs="Arial"/>
              </w:rPr>
              <w:t xml:space="preserve">, Dr. Gregor </w:t>
            </w:r>
            <w:proofErr w:type="spellStart"/>
            <w:r>
              <w:rPr>
                <w:rFonts w:ascii="Akkurat-Light" w:hAnsi="Akkurat-Light" w:cs="Arial"/>
              </w:rPr>
              <w:t>Wierer</w:t>
            </w:r>
            <w:proofErr w:type="spellEnd"/>
          </w:p>
        </w:tc>
        <w:tc>
          <w:tcPr>
            <w:tcW w:w="4111" w:type="dxa"/>
            <w:gridSpan w:val="2"/>
          </w:tcPr>
          <w:p w14:paraId="601BB02B" w14:textId="49CB42E8" w:rsidR="004D7651" w:rsidRPr="004D7651" w:rsidRDefault="004D7651" w:rsidP="004D7651">
            <w:pPr>
              <w:pStyle w:val="NurText"/>
              <w:ind w:left="424" w:right="-142"/>
              <w:rPr>
                <w:rFonts w:ascii="Akkurat-Light" w:hAnsi="Akkurat-Light" w:cs="Arial"/>
              </w:rPr>
            </w:pPr>
            <w:r w:rsidRPr="004D7651">
              <w:rPr>
                <w:rFonts w:ascii="Akkurat-Light" w:hAnsi="Akkurat-Light" w:cs="Arial"/>
                <w:lang w:val="it-IT"/>
              </w:rPr>
              <w:t xml:space="preserve">Consiglio di amministrazione: Dr. </w:t>
            </w:r>
            <w:proofErr w:type="spellStart"/>
            <w:r w:rsidRPr="004D7651">
              <w:rPr>
                <w:rFonts w:ascii="Akkurat-Light" w:hAnsi="Akkurat-Light" w:cs="Arial"/>
                <w:lang w:val="it-IT"/>
              </w:rPr>
              <w:t>Alois</w:t>
            </w:r>
            <w:proofErr w:type="spellEnd"/>
            <w:r w:rsidRPr="004D7651">
              <w:rPr>
                <w:rFonts w:ascii="Akkurat-Light" w:hAnsi="Akkurat-Light" w:cs="Arial"/>
                <w:lang w:val="it-IT"/>
              </w:rPr>
              <w:t xml:space="preserve"> Renzler</w:t>
            </w:r>
            <w:r>
              <w:rPr>
                <w:rFonts w:ascii="Akkurat-Light" w:hAnsi="Akkurat-Light" w:cs="Arial"/>
                <w:lang w:val="it-IT"/>
              </w:rPr>
              <w:t xml:space="preserve"> (presidente)</w:t>
            </w:r>
            <w:r w:rsidRPr="004D7651">
              <w:rPr>
                <w:rFonts w:ascii="Akkurat-Light" w:hAnsi="Akkurat-Light" w:cs="Arial"/>
                <w:lang w:val="it-IT"/>
              </w:rPr>
              <w:t xml:space="preserve">, </w:t>
            </w:r>
            <w:proofErr w:type="spellStart"/>
            <w:r w:rsidRPr="004D7651">
              <w:rPr>
                <w:rFonts w:ascii="Akkurat-Light" w:hAnsi="Akkurat-Light" w:cs="Arial"/>
                <w:lang w:val="it-IT"/>
              </w:rPr>
              <w:t>Clement</w:t>
            </w:r>
            <w:proofErr w:type="spellEnd"/>
            <w:r w:rsidRPr="004D7651">
              <w:rPr>
                <w:rFonts w:ascii="Akkurat-Light" w:hAnsi="Akkurat-Light" w:cs="Arial"/>
                <w:lang w:val="it-IT"/>
              </w:rPr>
              <w:t xml:space="preserve"> Giacomo, Dr. Ing. </w:t>
            </w:r>
            <w:r>
              <w:rPr>
                <w:rFonts w:ascii="Akkurat-Light" w:hAnsi="Akkurat-Light" w:cs="Arial"/>
              </w:rPr>
              <w:t xml:space="preserve">Hannes Oberhammer, Gunnar </w:t>
            </w:r>
            <w:proofErr w:type="spellStart"/>
            <w:r>
              <w:rPr>
                <w:rFonts w:ascii="Akkurat-Light" w:hAnsi="Akkurat-Light" w:cs="Arial"/>
              </w:rPr>
              <w:t>Petrik</w:t>
            </w:r>
            <w:proofErr w:type="spellEnd"/>
            <w:r>
              <w:rPr>
                <w:rFonts w:ascii="Akkurat-Light" w:hAnsi="Akkurat-Light" w:cs="Arial"/>
              </w:rPr>
              <w:t xml:space="preserve">, Dr. Gregor </w:t>
            </w:r>
            <w:proofErr w:type="spellStart"/>
            <w:r>
              <w:rPr>
                <w:rFonts w:ascii="Akkurat-Light" w:hAnsi="Akkurat-Light" w:cs="Arial"/>
              </w:rPr>
              <w:t>Wierer</w:t>
            </w:r>
            <w:proofErr w:type="spellEnd"/>
          </w:p>
        </w:tc>
      </w:tr>
      <w:tr w:rsidR="00C82A87" w:rsidRPr="00B36820" w14:paraId="6D1EAA7E" w14:textId="77777777" w:rsidTr="00232320">
        <w:tc>
          <w:tcPr>
            <w:tcW w:w="4111" w:type="dxa"/>
            <w:gridSpan w:val="2"/>
          </w:tcPr>
          <w:p w14:paraId="7F6E93BB" w14:textId="77777777" w:rsidR="00C82A87" w:rsidRPr="00B36820" w:rsidRDefault="00C82A87" w:rsidP="00232320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50266C89" w14:textId="77777777" w:rsidR="00C82A87" w:rsidRPr="003D23F6" w:rsidRDefault="00C82A87" w:rsidP="00232320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4D7651" w:rsidRPr="004D7651" w14:paraId="2D496331" w14:textId="77777777" w:rsidTr="002D2659">
        <w:tc>
          <w:tcPr>
            <w:tcW w:w="4111" w:type="dxa"/>
            <w:gridSpan w:val="2"/>
          </w:tcPr>
          <w:p w14:paraId="22062159" w14:textId="736F18FA" w:rsidR="004D7651" w:rsidRPr="004D7651" w:rsidRDefault="004D7651" w:rsidP="004D7651">
            <w:pPr>
              <w:pStyle w:val="NurText"/>
              <w:ind w:left="293" w:right="-142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Sekretär: Dr. Alfred Valentin</w:t>
            </w:r>
          </w:p>
        </w:tc>
        <w:tc>
          <w:tcPr>
            <w:tcW w:w="4111" w:type="dxa"/>
            <w:gridSpan w:val="2"/>
          </w:tcPr>
          <w:p w14:paraId="603A07C8" w14:textId="62E50E5B" w:rsidR="004D7651" w:rsidRPr="004D7651" w:rsidRDefault="004D7651" w:rsidP="004D7651">
            <w:pPr>
              <w:pStyle w:val="NurText"/>
              <w:ind w:left="424" w:right="-142"/>
              <w:rPr>
                <w:rFonts w:ascii="Akkurat-Light" w:hAnsi="Akkurat-Light" w:cs="Arial"/>
              </w:rPr>
            </w:pPr>
            <w:proofErr w:type="spellStart"/>
            <w:r>
              <w:rPr>
                <w:rFonts w:ascii="Akkurat-Light" w:hAnsi="Akkurat-Light" w:cs="Arial"/>
              </w:rPr>
              <w:t>Segretario</w:t>
            </w:r>
            <w:proofErr w:type="spellEnd"/>
            <w:r>
              <w:rPr>
                <w:rFonts w:ascii="Akkurat-Light" w:hAnsi="Akkurat-Light" w:cs="Arial"/>
              </w:rPr>
              <w:t>: Dr. Alfred Valentin</w:t>
            </w:r>
          </w:p>
        </w:tc>
      </w:tr>
      <w:tr w:rsidR="004D7651" w:rsidRPr="004D7651" w14:paraId="340F8320" w14:textId="77777777" w:rsidTr="002D2659">
        <w:tc>
          <w:tcPr>
            <w:tcW w:w="4111" w:type="dxa"/>
            <w:gridSpan w:val="2"/>
          </w:tcPr>
          <w:p w14:paraId="6C53B5F3" w14:textId="77777777" w:rsidR="004D7651" w:rsidRDefault="004D7651" w:rsidP="004D7651">
            <w:pPr>
              <w:pStyle w:val="NurText"/>
              <w:ind w:left="293" w:right="-142"/>
              <w:rPr>
                <w:rFonts w:ascii="Akkurat-Light" w:hAnsi="Akkurat-Light" w:cs="Arial"/>
              </w:rPr>
            </w:pPr>
          </w:p>
        </w:tc>
        <w:tc>
          <w:tcPr>
            <w:tcW w:w="4111" w:type="dxa"/>
            <w:gridSpan w:val="2"/>
          </w:tcPr>
          <w:p w14:paraId="627816CC" w14:textId="77777777" w:rsidR="004D7651" w:rsidRDefault="004D7651" w:rsidP="004D7651">
            <w:pPr>
              <w:pStyle w:val="NurText"/>
              <w:ind w:left="424" w:right="-142"/>
              <w:rPr>
                <w:rFonts w:ascii="Akkurat-Light" w:hAnsi="Akkurat-Light" w:cs="Arial"/>
              </w:rPr>
            </w:pPr>
          </w:p>
        </w:tc>
      </w:tr>
      <w:tr w:rsidR="004D7651" w:rsidRPr="00C82A87" w14:paraId="2920A4CE" w14:textId="77777777" w:rsidTr="002D2659">
        <w:tc>
          <w:tcPr>
            <w:tcW w:w="4111" w:type="dxa"/>
            <w:gridSpan w:val="2"/>
          </w:tcPr>
          <w:p w14:paraId="3D3E2D31" w14:textId="524DEE37" w:rsidR="004D7651" w:rsidRDefault="004D7651" w:rsidP="00C82A87">
            <w:pPr>
              <w:pStyle w:val="NurText"/>
              <w:ind w:left="285" w:right="-142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 xml:space="preserve">Das Abwasserkonsortium </w:t>
            </w:r>
            <w:proofErr w:type="spellStart"/>
            <w:r>
              <w:rPr>
                <w:rFonts w:ascii="Akkurat-Light" w:hAnsi="Akkurat-Light" w:cs="Arial"/>
              </w:rPr>
              <w:t>Pustertal</w:t>
            </w:r>
            <w:proofErr w:type="spellEnd"/>
            <w:r>
              <w:rPr>
                <w:rFonts w:ascii="Akkurat-Light" w:hAnsi="Akkurat-Light" w:cs="Arial"/>
              </w:rPr>
              <w:t xml:space="preserve"> hat keine direkten Mitarbeiter. Die organisatorische und verwaltungstechnische Umsetzung der notwendigen Maßnahmen erfolgt durch:</w:t>
            </w:r>
          </w:p>
          <w:p w14:paraId="26CED7EA" w14:textId="15677791" w:rsidR="004D7651" w:rsidRDefault="004D7651" w:rsidP="004D7651">
            <w:pPr>
              <w:pStyle w:val="NurText"/>
              <w:ind w:right="-142"/>
              <w:rPr>
                <w:rFonts w:ascii="Akkurat-Light" w:hAnsi="Akkurat-Light" w:cs="Arial"/>
              </w:rPr>
            </w:pPr>
          </w:p>
        </w:tc>
        <w:tc>
          <w:tcPr>
            <w:tcW w:w="4111" w:type="dxa"/>
            <w:gridSpan w:val="2"/>
          </w:tcPr>
          <w:p w14:paraId="7CC84219" w14:textId="1A1FEA47" w:rsidR="004D7651" w:rsidRPr="004D7651" w:rsidRDefault="00C82A87" w:rsidP="00C82A87">
            <w:pPr>
              <w:pStyle w:val="NurText"/>
              <w:ind w:left="426" w:right="-142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Attualmente i</w:t>
            </w:r>
            <w:r w:rsidR="004D7651" w:rsidRPr="004D7651">
              <w:rPr>
                <w:rFonts w:ascii="Akkurat-Light" w:hAnsi="Akkurat-Light" w:cs="Arial"/>
                <w:lang w:val="it-IT"/>
              </w:rPr>
              <w:t>l Consorzio acque di scarico Pus</w:t>
            </w:r>
            <w:r w:rsidR="004D7651">
              <w:rPr>
                <w:rFonts w:ascii="Akkurat-Light" w:hAnsi="Akkurat-Light" w:cs="Arial"/>
                <w:lang w:val="it-IT"/>
              </w:rPr>
              <w:t>teria non ha</w:t>
            </w:r>
            <w:r>
              <w:rPr>
                <w:rFonts w:ascii="Akkurat-Light" w:hAnsi="Akkurat-Light" w:cs="Arial"/>
                <w:lang w:val="it-IT"/>
              </w:rPr>
              <w:t xml:space="preserve"> dei</w:t>
            </w:r>
            <w:r w:rsidR="004D7651">
              <w:rPr>
                <w:rFonts w:ascii="Akkurat-Light" w:hAnsi="Akkurat-Light" w:cs="Arial"/>
                <w:lang w:val="it-IT"/>
              </w:rPr>
              <w:t xml:space="preserve"> dipendenti. L’attuazione organizzativa/tecnico-amministrativa dei provvedimenti avviene tramit</w:t>
            </w:r>
            <w:r w:rsidR="009B483D">
              <w:rPr>
                <w:rFonts w:ascii="Akkurat-Light" w:hAnsi="Akkurat-Light" w:cs="Arial"/>
                <w:lang w:val="it-IT"/>
              </w:rPr>
              <w:t>e</w:t>
            </w:r>
            <w:r w:rsidR="004D7651">
              <w:rPr>
                <w:rFonts w:ascii="Akkurat-Light" w:hAnsi="Akkurat-Light" w:cs="Arial"/>
                <w:lang w:val="it-IT"/>
              </w:rPr>
              <w:t>:</w:t>
            </w:r>
          </w:p>
          <w:p w14:paraId="683DE254" w14:textId="77777777" w:rsidR="004D7651" w:rsidRPr="004D7651" w:rsidRDefault="004D7651" w:rsidP="004D7651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4D7651" w:rsidRPr="00B36820" w14:paraId="4D43337A" w14:textId="77777777" w:rsidTr="004D7651">
        <w:tc>
          <w:tcPr>
            <w:tcW w:w="4111" w:type="dxa"/>
            <w:gridSpan w:val="2"/>
          </w:tcPr>
          <w:p w14:paraId="6A595EB9" w14:textId="0193E0B0" w:rsidR="004D7651" w:rsidRDefault="004D7651" w:rsidP="004D7651">
            <w:pPr>
              <w:pStyle w:val="NurText"/>
              <w:ind w:left="279" w:right="-142" w:firstLine="14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Dr. Alfred Valentin, Sekretär</w:t>
            </w:r>
          </w:p>
          <w:p w14:paraId="765BA66F" w14:textId="211F6E9F" w:rsidR="004D7651" w:rsidRPr="004D7651" w:rsidRDefault="004D7651" w:rsidP="004D7651">
            <w:pPr>
              <w:pStyle w:val="NurText"/>
              <w:ind w:left="279" w:right="-142" w:firstLine="14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Raimund Niederwolfsgruber, Mitarbeiter der Stadtgemeinde Bruneck</w:t>
            </w:r>
          </w:p>
        </w:tc>
        <w:tc>
          <w:tcPr>
            <w:tcW w:w="4111" w:type="dxa"/>
            <w:gridSpan w:val="2"/>
          </w:tcPr>
          <w:p w14:paraId="2C36FF9A" w14:textId="77777777" w:rsidR="004D7651" w:rsidRDefault="004D7651" w:rsidP="004D7651">
            <w:pPr>
              <w:pStyle w:val="NurText"/>
              <w:ind w:left="427" w:right="-142" w:hanging="17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Dr. Alfred Valentin, segretario</w:t>
            </w:r>
          </w:p>
          <w:p w14:paraId="5BB544C6" w14:textId="1DD8A9D9" w:rsidR="004D7651" w:rsidRDefault="004D7651" w:rsidP="004D7651">
            <w:pPr>
              <w:pStyle w:val="NurText"/>
              <w:ind w:left="427" w:right="-142" w:hanging="17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Raimund Niederwolfsgruber, dipendente della Città di Brunico</w:t>
            </w:r>
          </w:p>
          <w:p w14:paraId="350CF5EC" w14:textId="4DE38375" w:rsidR="004D7651" w:rsidRPr="004D7651" w:rsidRDefault="004D7651" w:rsidP="004D7651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BA50E8" w:rsidRPr="00B36820" w14:paraId="7E010A13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98FFA03" w14:textId="77777777" w:rsidR="00BA50E8" w:rsidRPr="00417004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417004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33772CDE" w14:textId="77777777" w:rsidR="00BA50E8" w:rsidRPr="00FE3F39" w:rsidRDefault="00BA50E8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075A88" w:rsidRPr="00B36820" w14:paraId="07A5AB83" w14:textId="77777777" w:rsidTr="002D2659">
        <w:tc>
          <w:tcPr>
            <w:tcW w:w="4111" w:type="dxa"/>
            <w:gridSpan w:val="2"/>
            <w:hideMark/>
          </w:tcPr>
          <w:p w14:paraId="08EC7B68" w14:textId="6CF7FC54" w:rsidR="00F90199" w:rsidRPr="00075A88" w:rsidRDefault="00F90199" w:rsidP="00C82A87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075A88">
              <w:rPr>
                <w:rFonts w:ascii="Akkurat-Light" w:hAnsi="Akkurat-Light" w:cs="Arial"/>
              </w:rPr>
              <w:t xml:space="preserve">2. </w:t>
            </w:r>
            <w:r w:rsidRPr="00075A88">
              <w:rPr>
                <w:rFonts w:ascii="Akkurat-Light" w:hAnsi="Akkurat-Light" w:cs="Arial"/>
              </w:rPr>
              <w:tab/>
            </w:r>
            <w:r w:rsidR="00D43FE7" w:rsidRPr="00075A88">
              <w:rPr>
                <w:rFonts w:ascii="Akkurat-Light" w:hAnsi="Akkurat-Light" w:cs="Arial"/>
              </w:rPr>
              <w:t xml:space="preserve">Der </w:t>
            </w:r>
            <w:r w:rsidR="0028411A">
              <w:rPr>
                <w:rFonts w:ascii="Akkurat-Light" w:hAnsi="Akkurat-Light" w:cs="Arial"/>
              </w:rPr>
              <w:t>Sekretär</w:t>
            </w:r>
            <w:r w:rsidR="009A7AF1" w:rsidRPr="00075A88">
              <w:rPr>
                <w:rFonts w:ascii="Akkurat-Light" w:hAnsi="Akkurat-Light" w:cs="Arial"/>
              </w:rPr>
              <w:t xml:space="preserve"> Dr. Alfred Valentin</w:t>
            </w:r>
            <w:r w:rsidR="00D43FE7" w:rsidRPr="00075A88">
              <w:rPr>
                <w:rFonts w:ascii="Akkurat-Light" w:hAnsi="Akkurat-Light" w:cs="Arial"/>
              </w:rPr>
              <w:t xml:space="preserve"> ist </w:t>
            </w:r>
            <w:r w:rsidR="009A7AF1" w:rsidRPr="00075A88">
              <w:rPr>
                <w:rFonts w:ascii="Akkurat-Light" w:hAnsi="Akkurat-Light" w:cs="Arial"/>
              </w:rPr>
              <w:t>Antikorruptionsbeauftragter de</w:t>
            </w:r>
            <w:r w:rsidR="0028411A">
              <w:rPr>
                <w:rFonts w:ascii="Akkurat-Light" w:hAnsi="Akkurat-Light" w:cs="Arial"/>
              </w:rPr>
              <w:t xml:space="preserve">s Abwasserkonsortium </w:t>
            </w:r>
            <w:proofErr w:type="spellStart"/>
            <w:r w:rsidR="0028411A">
              <w:rPr>
                <w:rFonts w:ascii="Akkurat-Light" w:hAnsi="Akkurat-Light" w:cs="Arial"/>
              </w:rPr>
              <w:t>Pustertal</w:t>
            </w:r>
            <w:proofErr w:type="spellEnd"/>
            <w:r w:rsidR="0028411A">
              <w:rPr>
                <w:rFonts w:ascii="Akkurat-Light" w:hAnsi="Akkurat-Light" w:cs="Arial"/>
              </w:rPr>
              <w:t xml:space="preserve"> </w:t>
            </w:r>
            <w:r w:rsidR="00D43FE7" w:rsidRPr="00075A88">
              <w:rPr>
                <w:rFonts w:ascii="Akkurat-Light" w:hAnsi="Akkurat-Light" w:cs="Arial"/>
              </w:rPr>
              <w:t xml:space="preserve">im Sinne </w:t>
            </w:r>
            <w:r w:rsidR="009A7AF1" w:rsidRPr="00075A88">
              <w:rPr>
                <w:rFonts w:ascii="Akkurat-Light" w:hAnsi="Akkurat-Light" w:cs="Arial"/>
              </w:rPr>
              <w:t>des</w:t>
            </w:r>
            <w:r w:rsidR="00D43FE7" w:rsidRPr="00075A88">
              <w:rPr>
                <w:rFonts w:ascii="Akkurat-Light" w:hAnsi="Akkurat-Light" w:cs="Arial"/>
              </w:rPr>
              <w:t xml:space="preserve"> Art. 1, Absatz 7, zweiter Unterabsatz </w:t>
            </w:r>
            <w:r w:rsidR="00A759B7" w:rsidRPr="00075A88">
              <w:rPr>
                <w:rFonts w:ascii="Akkurat-Light" w:hAnsi="Akkurat-Light" w:cs="Arial"/>
              </w:rPr>
              <w:t>des</w:t>
            </w:r>
            <w:r w:rsidR="00D43FE7" w:rsidRPr="00075A88">
              <w:rPr>
                <w:rFonts w:ascii="Akkurat-Light" w:hAnsi="Akkurat-Light" w:cs="Arial"/>
              </w:rPr>
              <w:t xml:space="preserve"> Gesetz</w:t>
            </w:r>
            <w:r w:rsidR="00A759B7" w:rsidRPr="00075A88">
              <w:rPr>
                <w:rFonts w:ascii="Akkurat-Light" w:hAnsi="Akkurat-Light" w:cs="Arial"/>
              </w:rPr>
              <w:t>es</w:t>
            </w:r>
            <w:r w:rsidR="00D43FE7" w:rsidRPr="00075A88">
              <w:rPr>
                <w:rFonts w:ascii="Akkurat-Light" w:hAnsi="Akkurat-Light" w:cs="Arial"/>
              </w:rPr>
              <w:t xml:space="preserve"> 190/2012</w:t>
            </w:r>
            <w:r w:rsidR="009A7AF1" w:rsidRPr="00075A88">
              <w:rPr>
                <w:rFonts w:ascii="Akkurat-Light" w:hAnsi="Akkurat-Light" w:cs="Arial"/>
              </w:rPr>
              <w:t>.</w:t>
            </w:r>
            <w:r w:rsidR="00A759B7" w:rsidRPr="00075A88">
              <w:rPr>
                <w:rFonts w:ascii="Akkurat-Light" w:hAnsi="Akkurat-Light" w:cs="Arial"/>
              </w:rPr>
              <w:br/>
              <w:t>Die Ernennung erfolgt</w:t>
            </w:r>
            <w:r w:rsidR="00DD1AE7" w:rsidRPr="00075A88">
              <w:rPr>
                <w:rFonts w:ascii="Akkurat-Light" w:hAnsi="Akkurat-Light" w:cs="Arial"/>
              </w:rPr>
              <w:t>e</w:t>
            </w:r>
            <w:r w:rsidR="00A759B7" w:rsidRPr="00075A88">
              <w:rPr>
                <w:rFonts w:ascii="Akkurat-Light" w:hAnsi="Akkurat-Light" w:cs="Arial"/>
              </w:rPr>
              <w:t xml:space="preserve"> mit </w:t>
            </w:r>
            <w:proofErr w:type="spellStart"/>
            <w:r w:rsidR="00A759B7" w:rsidRPr="00075A88">
              <w:rPr>
                <w:rFonts w:ascii="Akkurat-Light" w:hAnsi="Akkurat-Light" w:cs="Arial"/>
              </w:rPr>
              <w:t>Beschluss</w:t>
            </w:r>
            <w:proofErr w:type="spellEnd"/>
            <w:r w:rsidR="00A759B7" w:rsidRPr="00075A88">
              <w:rPr>
                <w:rFonts w:ascii="Akkurat-Light" w:hAnsi="Akkurat-Light" w:cs="Arial"/>
              </w:rPr>
              <w:t xml:space="preserve"> des</w:t>
            </w:r>
            <w:r w:rsidR="0028411A">
              <w:rPr>
                <w:rFonts w:ascii="Akkurat-Light" w:hAnsi="Akkurat-Light" w:cs="Arial"/>
              </w:rPr>
              <w:t xml:space="preserve"> Verwaltungsrates </w:t>
            </w:r>
            <w:r w:rsidR="00A759B7" w:rsidRPr="00075A88">
              <w:rPr>
                <w:rFonts w:ascii="Akkurat-Light" w:hAnsi="Akkurat-Light" w:cs="Arial"/>
              </w:rPr>
              <w:t xml:space="preserve"> Nr.</w:t>
            </w:r>
            <w:r w:rsidR="00C82A87">
              <w:rPr>
                <w:rFonts w:ascii="Akkurat-Light" w:hAnsi="Akkurat-Light" w:cs="Arial"/>
              </w:rPr>
              <w:t xml:space="preserve"> 3 vom 21.07.2015.</w:t>
            </w:r>
          </w:p>
        </w:tc>
        <w:tc>
          <w:tcPr>
            <w:tcW w:w="4111" w:type="dxa"/>
            <w:gridSpan w:val="2"/>
            <w:hideMark/>
          </w:tcPr>
          <w:p w14:paraId="73470C09" w14:textId="5F6DE124" w:rsidR="00F90199" w:rsidRPr="00075A88" w:rsidRDefault="00F90199" w:rsidP="00C82A87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075A88">
              <w:rPr>
                <w:rFonts w:ascii="Akkurat-Light" w:hAnsi="Akkurat-Light" w:cs="Arial"/>
                <w:lang w:val="it-IT"/>
              </w:rPr>
              <w:t>2</w:t>
            </w:r>
            <w:r w:rsidR="00D43FE7" w:rsidRPr="00075A88">
              <w:rPr>
                <w:rFonts w:ascii="Akkurat-Light" w:hAnsi="Akkurat-Light" w:cs="Arial"/>
                <w:lang w:val="it-IT"/>
              </w:rPr>
              <w:t xml:space="preserve">. </w:t>
            </w:r>
            <w:r w:rsidR="00D43FE7" w:rsidRPr="00075A88">
              <w:rPr>
                <w:rFonts w:ascii="Akkurat-Light" w:hAnsi="Akkurat-Light" w:cs="Arial"/>
                <w:lang w:val="it-IT"/>
              </w:rPr>
              <w:tab/>
              <w:t xml:space="preserve">Il segretario </w:t>
            </w:r>
            <w:r w:rsidR="003B5FFE">
              <w:rPr>
                <w:rFonts w:ascii="Akkurat-Light" w:hAnsi="Akkurat-Light" w:cs="Arial"/>
                <w:lang w:val="it-IT"/>
              </w:rPr>
              <w:t>Dr.</w:t>
            </w:r>
            <w:r w:rsidR="00D43FE7" w:rsidRPr="00075A88">
              <w:rPr>
                <w:rFonts w:ascii="Akkurat-Light" w:hAnsi="Akkurat-Light" w:cs="Arial"/>
                <w:lang w:val="it-IT"/>
              </w:rPr>
              <w:t xml:space="preserve"> Alfred Valentin </w:t>
            </w:r>
            <w:r w:rsidR="009A7AF1" w:rsidRPr="00075A88">
              <w:rPr>
                <w:rFonts w:ascii="Akkurat-Light" w:hAnsi="Akkurat-Light" w:cs="Arial"/>
                <w:lang w:val="it-IT"/>
              </w:rPr>
              <w:t>è il responsabile anticorruzione del</w:t>
            </w:r>
            <w:r w:rsidR="003B5FFE">
              <w:rPr>
                <w:rFonts w:ascii="Akkurat-Light" w:hAnsi="Akkurat-Light" w:cs="Arial"/>
                <w:lang w:val="it-IT"/>
              </w:rPr>
              <w:t xml:space="preserve"> Consorzio acque di scarico Pusteria </w:t>
            </w:r>
            <w:r w:rsidR="009A7AF1" w:rsidRPr="00075A88">
              <w:rPr>
                <w:rFonts w:ascii="Akkurat-Light" w:hAnsi="Akkurat-Light" w:cs="Arial"/>
                <w:lang w:val="it-IT"/>
              </w:rPr>
              <w:t xml:space="preserve">- </w:t>
            </w:r>
            <w:r w:rsidR="00D43FE7" w:rsidRPr="00075A88">
              <w:rPr>
                <w:rFonts w:ascii="Akkurat-Light" w:hAnsi="Akkurat-Light" w:cs="Arial"/>
                <w:lang w:val="it-IT"/>
              </w:rPr>
              <w:t>ai sensi dell’art. 1 comma 7 secondo capoverso dell</w:t>
            </w:r>
            <w:r w:rsidR="00915A74" w:rsidRPr="00075A88">
              <w:rPr>
                <w:rFonts w:ascii="Akkurat-Light" w:hAnsi="Akkurat-Light" w:cs="Arial"/>
                <w:lang w:val="it-IT"/>
              </w:rPr>
              <w:t>a Legge 190/2012</w:t>
            </w:r>
            <w:r w:rsidR="00D43FE7" w:rsidRPr="00075A88">
              <w:rPr>
                <w:rFonts w:ascii="Akkurat-Light" w:hAnsi="Akkurat-Light" w:cs="Arial"/>
                <w:lang w:val="it-IT"/>
              </w:rPr>
              <w:t>.</w:t>
            </w:r>
            <w:r w:rsidR="00A759B7" w:rsidRPr="00075A88">
              <w:rPr>
                <w:rFonts w:ascii="Akkurat-Light" w:hAnsi="Akkurat-Light" w:cs="Arial"/>
                <w:lang w:val="it-IT"/>
              </w:rPr>
              <w:br/>
              <w:t>La nomina è avvenuta con</w:t>
            </w:r>
            <w:r w:rsidR="00C80388" w:rsidRPr="00075A88">
              <w:rPr>
                <w:rFonts w:ascii="Akkurat-Light" w:hAnsi="Akkurat-Light" w:cs="Arial"/>
                <w:lang w:val="it-IT"/>
              </w:rPr>
              <w:t xml:space="preserve"> </w:t>
            </w:r>
            <w:r w:rsidR="00A759B7" w:rsidRPr="00075A88">
              <w:rPr>
                <w:rFonts w:ascii="Akkurat-Light" w:hAnsi="Akkurat-Light" w:cs="Arial"/>
                <w:lang w:val="it-IT"/>
              </w:rPr>
              <w:t xml:space="preserve">delibera del consiglio </w:t>
            </w:r>
            <w:r w:rsidR="00C82A87">
              <w:rPr>
                <w:rFonts w:ascii="Akkurat-Light" w:hAnsi="Akkurat-Light" w:cs="Arial"/>
                <w:lang w:val="it-IT"/>
              </w:rPr>
              <w:t>di amministrazione</w:t>
            </w:r>
            <w:r w:rsidR="00A759B7" w:rsidRPr="00075A88">
              <w:rPr>
                <w:rFonts w:ascii="Akkurat-Light" w:hAnsi="Akkurat-Light" w:cs="Arial"/>
                <w:lang w:val="it-IT"/>
              </w:rPr>
              <w:t xml:space="preserve"> n. </w:t>
            </w:r>
            <w:r w:rsidR="00C82A87">
              <w:rPr>
                <w:rFonts w:ascii="Akkurat-Light" w:hAnsi="Akkurat-Light" w:cs="Arial"/>
                <w:lang w:val="it-IT"/>
              </w:rPr>
              <w:t>3</w:t>
            </w:r>
            <w:r w:rsidR="00A759B7" w:rsidRPr="00075A88">
              <w:rPr>
                <w:rFonts w:ascii="Akkurat-Light" w:hAnsi="Akkurat-Light" w:cs="Arial"/>
                <w:lang w:val="it-IT"/>
              </w:rPr>
              <w:t xml:space="preserve"> del 2</w:t>
            </w:r>
            <w:r w:rsidR="00C82A87">
              <w:rPr>
                <w:rFonts w:ascii="Akkurat-Light" w:hAnsi="Akkurat-Light" w:cs="Arial"/>
                <w:lang w:val="it-IT"/>
              </w:rPr>
              <w:t>1/07/2015</w:t>
            </w:r>
            <w:r w:rsidR="00A759B7" w:rsidRPr="00075A88">
              <w:rPr>
                <w:rFonts w:ascii="Akkurat-Light" w:hAnsi="Akkurat-Light" w:cs="Arial"/>
                <w:lang w:val="it-IT"/>
              </w:rPr>
              <w:t>.</w:t>
            </w:r>
          </w:p>
        </w:tc>
      </w:tr>
      <w:tr w:rsidR="00F0765B" w:rsidRPr="00B36820" w14:paraId="56D277ED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9B165FA" w14:textId="77777777" w:rsidR="00F0765B" w:rsidRPr="001A7B0F" w:rsidRDefault="00D335DB" w:rsidP="00075A88">
            <w:pPr>
              <w:spacing w:line="240" w:lineRule="auto"/>
              <w:ind w:left="-141" w:right="-142" w:hanging="426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25A21A2A" w14:textId="77777777" w:rsidR="00F0765B" w:rsidRPr="00FE3F39" w:rsidRDefault="00F0765B" w:rsidP="00075A88">
            <w:pPr>
              <w:spacing w:line="240" w:lineRule="auto"/>
              <w:ind w:left="427" w:right="-142" w:hanging="426"/>
              <w:rPr>
                <w:rFonts w:cs="Arial"/>
                <w:szCs w:val="20"/>
                <w:lang w:val="it-IT"/>
              </w:rPr>
            </w:pPr>
          </w:p>
        </w:tc>
      </w:tr>
      <w:tr w:rsidR="00A13FDA" w:rsidRPr="00B36820" w14:paraId="67EE62BC" w14:textId="77777777" w:rsidTr="002D2659">
        <w:tc>
          <w:tcPr>
            <w:tcW w:w="4111" w:type="dxa"/>
            <w:gridSpan w:val="2"/>
            <w:hideMark/>
          </w:tcPr>
          <w:p w14:paraId="634FA18D" w14:textId="55D47B3E" w:rsidR="00A13FDA" w:rsidRPr="00FE3F39" w:rsidRDefault="00A13FDA" w:rsidP="0028411A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3. </w:t>
            </w:r>
            <w:r w:rsidRPr="00FE3F39">
              <w:rPr>
                <w:rFonts w:ascii="Akkurat-Light" w:hAnsi="Akkurat-Light" w:cs="Arial"/>
              </w:rPr>
              <w:tab/>
              <w:t xml:space="preserve">Der vorliegende Plan </w:t>
            </w:r>
            <w:r w:rsidR="00A63E56">
              <w:rPr>
                <w:rFonts w:ascii="Akkurat-Light" w:hAnsi="Akkurat-Light" w:cs="Arial"/>
              </w:rPr>
              <w:t xml:space="preserve">berücksichtigt </w:t>
            </w:r>
            <w:r w:rsidRPr="00FE3F39">
              <w:rPr>
                <w:rFonts w:ascii="Akkurat-Light" w:hAnsi="Akkurat-Light" w:cs="Arial"/>
              </w:rPr>
              <w:t>ausschließlich</w:t>
            </w:r>
            <w:r w:rsidR="00A63E56">
              <w:rPr>
                <w:rFonts w:ascii="Akkurat-Light" w:hAnsi="Akkurat-Light" w:cs="Arial"/>
              </w:rPr>
              <w:t xml:space="preserve"> direkt abgewickelte Tätigkeiten.</w:t>
            </w:r>
            <w:r w:rsidRPr="00FE3F39">
              <w:rPr>
                <w:rFonts w:ascii="Akkurat-Light" w:hAnsi="Akkurat-Light" w:cs="Arial"/>
              </w:rPr>
              <w:br/>
              <w:t>Die Tätigkeiten de</w:t>
            </w:r>
            <w:r w:rsidR="0028411A">
              <w:rPr>
                <w:rFonts w:ascii="Akkurat-Light" w:hAnsi="Akkurat-Light" w:cs="Arial"/>
              </w:rPr>
              <w:t>s</w:t>
            </w:r>
            <w:r w:rsidRPr="00FE3F39">
              <w:rPr>
                <w:rFonts w:ascii="Akkurat-Light" w:hAnsi="Akkurat-Light" w:cs="Arial"/>
              </w:rPr>
              <w:t xml:space="preserve"> folgende</w:t>
            </w:r>
            <w:r w:rsidR="0028411A">
              <w:rPr>
                <w:rFonts w:ascii="Akkurat-Light" w:hAnsi="Akkurat-Light" w:cs="Arial"/>
              </w:rPr>
              <w:t>n</w:t>
            </w:r>
            <w:r w:rsidRPr="00FE3F39">
              <w:rPr>
                <w:rFonts w:ascii="Akkurat-Light" w:hAnsi="Akkurat-Light" w:cs="Arial"/>
              </w:rPr>
              <w:t xml:space="preserve"> Dienste</w:t>
            </w:r>
            <w:r w:rsidR="0028411A">
              <w:rPr>
                <w:rFonts w:ascii="Akkurat-Light" w:hAnsi="Akkurat-Light" w:cs="Arial"/>
              </w:rPr>
              <w:t>s</w:t>
            </w:r>
            <w:r w:rsidRPr="00FE3F39">
              <w:rPr>
                <w:rFonts w:ascii="Akkurat-Light" w:hAnsi="Akkurat-Light" w:cs="Arial"/>
              </w:rPr>
              <w:t xml:space="preserve"> sind deshalb vom Plan ausgenommen</w:t>
            </w:r>
            <w:r w:rsidR="00E441AF" w:rsidRPr="00FE3F39">
              <w:rPr>
                <w:rFonts w:ascii="Akkurat-Light" w:hAnsi="Akkurat-Light" w:cs="Arial"/>
              </w:rPr>
              <w:t>, da sie nicht direkt abgewickelt werden</w:t>
            </w:r>
            <w:r w:rsidRPr="00FE3F39">
              <w:rPr>
                <w:rFonts w:ascii="Akkurat-Light" w:hAnsi="Akkurat-Light" w:cs="Arial"/>
              </w:rPr>
              <w:t>:</w:t>
            </w:r>
          </w:p>
        </w:tc>
        <w:tc>
          <w:tcPr>
            <w:tcW w:w="4111" w:type="dxa"/>
            <w:gridSpan w:val="2"/>
            <w:hideMark/>
          </w:tcPr>
          <w:p w14:paraId="00F591FE" w14:textId="77777777" w:rsidR="00A13FDA" w:rsidRPr="00FE3F39" w:rsidRDefault="00A13FDA" w:rsidP="00075A88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3.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E441AF" w:rsidRPr="00FE3F39">
              <w:rPr>
                <w:rFonts w:ascii="Akkurat-Light" w:hAnsi="Akkurat-Light" w:cs="Arial"/>
                <w:lang w:val="it-IT"/>
              </w:rPr>
              <w:t>Il presente piano prende in considerazione esclusivamente i processi direttamente gestiti.</w:t>
            </w:r>
            <w:r w:rsidR="00E441AF" w:rsidRPr="00FE3F39">
              <w:rPr>
                <w:rFonts w:ascii="Akkurat-Light" w:hAnsi="Akkurat-Light" w:cs="Arial"/>
                <w:lang w:val="it-IT"/>
              </w:rPr>
              <w:br/>
              <w:t xml:space="preserve">Le attività dei seguenti servizi sono quindi esclusi dal piano, in </w:t>
            </w:r>
            <w:r w:rsidR="005D5BC6">
              <w:rPr>
                <w:rFonts w:ascii="Akkurat-Light" w:hAnsi="Akkurat-Light" w:cs="Arial"/>
                <w:lang w:val="it-IT"/>
              </w:rPr>
              <w:t>quanto non direttamente gestiti:</w:t>
            </w:r>
          </w:p>
        </w:tc>
      </w:tr>
      <w:tr w:rsidR="00A13FDA" w:rsidRPr="00B36820" w14:paraId="2D24A5A6" w14:textId="77777777" w:rsidTr="002D2659">
        <w:tc>
          <w:tcPr>
            <w:tcW w:w="4111" w:type="dxa"/>
            <w:gridSpan w:val="2"/>
            <w:hideMark/>
          </w:tcPr>
          <w:p w14:paraId="3F4EBF9B" w14:textId="77777777" w:rsidR="00A13FDA" w:rsidRPr="001A7B0F" w:rsidRDefault="00A13FDA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  <w:hideMark/>
          </w:tcPr>
          <w:p w14:paraId="4B198589" w14:textId="77777777" w:rsidR="00A13FDA" w:rsidRPr="00FE3F39" w:rsidRDefault="00A13FDA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A759B7" w:rsidRPr="00B36820" w14:paraId="2540FCC1" w14:textId="77777777" w:rsidTr="002D2659">
        <w:tc>
          <w:tcPr>
            <w:tcW w:w="4111" w:type="dxa"/>
            <w:gridSpan w:val="2"/>
            <w:hideMark/>
          </w:tcPr>
          <w:p w14:paraId="71791C81" w14:textId="77777777" w:rsidR="00A759B7" w:rsidRPr="005D5BC6" w:rsidRDefault="00A759B7" w:rsidP="00075A88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proofErr w:type="spellStart"/>
            <w:r w:rsidRPr="005D5BC6">
              <w:rPr>
                <w:rFonts w:ascii="Akkurat-Light" w:hAnsi="Akkurat-Light" w:cs="Arial"/>
                <w:sz w:val="20"/>
                <w:szCs w:val="20"/>
                <w:lang w:eastAsia="en-US"/>
              </w:rPr>
              <w:t>Abwasserdienst</w:t>
            </w:r>
            <w:proofErr w:type="spellEnd"/>
          </w:p>
        </w:tc>
        <w:tc>
          <w:tcPr>
            <w:tcW w:w="4111" w:type="dxa"/>
            <w:gridSpan w:val="2"/>
            <w:hideMark/>
          </w:tcPr>
          <w:p w14:paraId="4E476D82" w14:textId="77777777" w:rsidR="00A759B7" w:rsidRPr="00FE3F39" w:rsidRDefault="005D5BC6" w:rsidP="00075A88">
            <w:pPr>
              <w:pStyle w:val="StandardWeb"/>
              <w:numPr>
                <w:ilvl w:val="0"/>
                <w:numId w:val="3"/>
              </w:numPr>
              <w:spacing w:before="0" w:beforeAutospacing="0" w:after="0"/>
              <w:ind w:hanging="29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t>servizio di fognatura e</w:t>
            </w: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br/>
            </w:r>
            <w:r w:rsidR="00A13FDA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depurazione</w:t>
            </w:r>
          </w:p>
        </w:tc>
      </w:tr>
      <w:tr w:rsidR="00263405" w:rsidRPr="00B36820" w14:paraId="43C1BB2F" w14:textId="77777777" w:rsidTr="002D2659">
        <w:tc>
          <w:tcPr>
            <w:tcW w:w="4111" w:type="dxa"/>
            <w:gridSpan w:val="2"/>
            <w:hideMark/>
          </w:tcPr>
          <w:p w14:paraId="4AA73803" w14:textId="77777777" w:rsidR="00263405" w:rsidRPr="00417004" w:rsidRDefault="00263405" w:rsidP="00075A88">
            <w:pPr>
              <w:pStyle w:val="StandardWeb"/>
              <w:spacing w:before="0" w:beforeAutospacing="0" w:after="0"/>
              <w:ind w:left="285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  <w:hideMark/>
          </w:tcPr>
          <w:p w14:paraId="0C1CB112" w14:textId="77777777" w:rsidR="00263405" w:rsidRPr="00FE3F39" w:rsidRDefault="00263405" w:rsidP="00075A88">
            <w:pPr>
              <w:pStyle w:val="StandardWeb"/>
              <w:spacing w:before="0" w:beforeAutospacing="0" w:after="0"/>
              <w:ind w:left="284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</w:p>
        </w:tc>
      </w:tr>
      <w:tr w:rsidR="00F2641E" w:rsidRPr="00B36820" w14:paraId="209B00EF" w14:textId="77777777" w:rsidTr="002D2659">
        <w:tc>
          <w:tcPr>
            <w:tcW w:w="4111" w:type="dxa"/>
            <w:gridSpan w:val="2"/>
            <w:hideMark/>
          </w:tcPr>
          <w:p w14:paraId="7A36C406" w14:textId="0B312A66" w:rsidR="00F2641E" w:rsidRPr="00FE3F39" w:rsidRDefault="003B5FFE" w:rsidP="003B5FFE">
            <w:pPr>
              <w:pStyle w:val="NurText"/>
              <w:ind w:left="285" w:right="-142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lastRenderedPageBreak/>
              <w:t xml:space="preserve">Dieser Dienst ist mit Konzessionsvertrag Rep. Nr. 145 </w:t>
            </w:r>
            <w:proofErr w:type="spellStart"/>
            <w:r>
              <w:rPr>
                <w:rFonts w:ascii="Akkurat-Light" w:hAnsi="Akkurat-Light" w:cs="Arial"/>
              </w:rPr>
              <w:t>ÖU</w:t>
            </w:r>
            <w:proofErr w:type="spellEnd"/>
            <w:r>
              <w:rPr>
                <w:rFonts w:ascii="Akkurat-Light" w:hAnsi="Akkurat-Light" w:cs="Arial"/>
              </w:rPr>
              <w:t xml:space="preserve"> vom 12.12.2008 an die ARA </w:t>
            </w:r>
            <w:proofErr w:type="spellStart"/>
            <w:r>
              <w:rPr>
                <w:rFonts w:ascii="Akkurat-Light" w:hAnsi="Akkurat-Light" w:cs="Arial"/>
              </w:rPr>
              <w:t>Pustertal</w:t>
            </w:r>
            <w:proofErr w:type="spellEnd"/>
            <w:r>
              <w:rPr>
                <w:rFonts w:ascii="Akkurat-Light" w:hAnsi="Akkurat-Light" w:cs="Arial"/>
              </w:rPr>
              <w:t xml:space="preserve"> AG vergeben worden. Demnach ist die ARA </w:t>
            </w:r>
            <w:proofErr w:type="spellStart"/>
            <w:r>
              <w:rPr>
                <w:rFonts w:ascii="Akkurat-Light" w:hAnsi="Akkurat-Light" w:cs="Arial"/>
              </w:rPr>
              <w:t>Pustertal</w:t>
            </w:r>
            <w:proofErr w:type="spellEnd"/>
            <w:r>
              <w:rPr>
                <w:rFonts w:ascii="Akkurat-Light" w:hAnsi="Akkurat-Light" w:cs="Arial"/>
              </w:rPr>
              <w:t xml:space="preserve"> AG für diesen Dienst </w:t>
            </w:r>
            <w:r w:rsidR="00F2641E" w:rsidRPr="00FE3F39">
              <w:rPr>
                <w:rFonts w:ascii="Akkurat-Light" w:hAnsi="Akkurat-Light" w:cs="Arial"/>
              </w:rPr>
              <w:t>für die Integrität der Beschäftigten verantwortlich.</w:t>
            </w:r>
          </w:p>
        </w:tc>
        <w:tc>
          <w:tcPr>
            <w:tcW w:w="4111" w:type="dxa"/>
            <w:gridSpan w:val="2"/>
            <w:hideMark/>
          </w:tcPr>
          <w:p w14:paraId="220B2519" w14:textId="368D5335" w:rsidR="00F2641E" w:rsidRPr="00FE3F39" w:rsidRDefault="003B5FFE" w:rsidP="003B5FFE">
            <w:pPr>
              <w:pStyle w:val="NurText"/>
              <w:ind w:left="427" w:right="-142" w:hanging="1"/>
              <w:rPr>
                <w:rFonts w:ascii="Akkurat-Light" w:hAnsi="Akkurat-Light" w:cs="Arial"/>
                <w:lang w:val="it-IT"/>
              </w:rPr>
            </w:pPr>
            <w:r w:rsidRPr="003B5FFE">
              <w:rPr>
                <w:rFonts w:ascii="Akkurat-Light" w:hAnsi="Akkurat-Light" w:cs="Arial"/>
                <w:lang w:val="it-IT"/>
              </w:rPr>
              <w:t xml:space="preserve">Questi servizi sono stati affidati tramite contratto rep. </w:t>
            </w:r>
            <w:r>
              <w:rPr>
                <w:rFonts w:ascii="Akkurat-Light" w:hAnsi="Akkurat-Light" w:cs="Arial"/>
                <w:lang w:val="it-IT"/>
              </w:rPr>
              <w:t xml:space="preserve">n. 145 </w:t>
            </w:r>
            <w:proofErr w:type="spellStart"/>
            <w:r>
              <w:rPr>
                <w:rFonts w:ascii="Akkurat-Light" w:hAnsi="Akkurat-Light" w:cs="Arial"/>
                <w:lang w:val="it-IT"/>
              </w:rPr>
              <w:t>aa.pp</w:t>
            </w:r>
            <w:proofErr w:type="spellEnd"/>
            <w:r>
              <w:rPr>
                <w:rFonts w:ascii="Akkurat-Light" w:hAnsi="Akkurat-Light" w:cs="Arial"/>
                <w:lang w:val="it-IT"/>
              </w:rPr>
              <w:t xml:space="preserve">. del 12/12/2008 alla società ARA </w:t>
            </w:r>
            <w:proofErr w:type="spellStart"/>
            <w:r>
              <w:rPr>
                <w:rFonts w:ascii="Akkurat-Light" w:hAnsi="Akkurat-Light" w:cs="Arial"/>
                <w:lang w:val="it-IT"/>
              </w:rPr>
              <w:t>Pustria</w:t>
            </w:r>
            <w:proofErr w:type="spellEnd"/>
            <w:r>
              <w:rPr>
                <w:rFonts w:ascii="Akkurat-Light" w:hAnsi="Akkurat-Light" w:cs="Arial"/>
                <w:lang w:val="it-IT"/>
              </w:rPr>
              <w:t xml:space="preserve"> S.p.A. Q</w:t>
            </w:r>
            <w:r w:rsidR="00F2641E" w:rsidRPr="00FE3F39">
              <w:rPr>
                <w:rFonts w:ascii="Akkurat-Light" w:hAnsi="Akkurat-Light" w:cs="Arial"/>
                <w:lang w:val="it-IT"/>
              </w:rPr>
              <w:t>uindi dell’integrità degli operatori impegnati su tali attività dovrà rispondere il soggetto gestore.</w:t>
            </w:r>
          </w:p>
        </w:tc>
      </w:tr>
      <w:tr w:rsidR="00D43FE7" w:rsidRPr="00B36820" w14:paraId="796243A4" w14:textId="77777777" w:rsidTr="002D2659">
        <w:tc>
          <w:tcPr>
            <w:tcW w:w="4111" w:type="dxa"/>
            <w:gridSpan w:val="2"/>
            <w:hideMark/>
          </w:tcPr>
          <w:p w14:paraId="62DE6383" w14:textId="77777777" w:rsidR="00D43FE7" w:rsidRPr="00417004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417004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089C908E" w14:textId="77777777" w:rsidR="00D43FE7" w:rsidRPr="00FE3F39" w:rsidRDefault="00D43FE7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3C787E" w:rsidRPr="00B36820" w14:paraId="576D0EB5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9C9E34A" w14:textId="77777777" w:rsidR="003C787E" w:rsidRPr="001A7B0F" w:rsidRDefault="00D335D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1215955" w14:textId="77777777" w:rsidR="003C787E" w:rsidRPr="00FE3F39" w:rsidRDefault="003C787E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CC261A" w:rsidRPr="00B36820" w14:paraId="4BE95BA8" w14:textId="77777777" w:rsidTr="002D2659">
        <w:tc>
          <w:tcPr>
            <w:tcW w:w="4111" w:type="dxa"/>
            <w:gridSpan w:val="2"/>
            <w:hideMark/>
          </w:tcPr>
          <w:p w14:paraId="0DDA2720" w14:textId="77777777" w:rsidR="00CC261A" w:rsidRPr="009F7F4E" w:rsidRDefault="00A4707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9F7F4E">
              <w:rPr>
                <w:rFonts w:ascii="Akkurat-Bold" w:hAnsi="Akkurat-Bold" w:cs="Arial"/>
                <w:szCs w:val="20"/>
              </w:rPr>
              <w:t xml:space="preserve">Art. </w:t>
            </w:r>
            <w:r w:rsidR="00E233B2" w:rsidRPr="009F7F4E">
              <w:rPr>
                <w:rFonts w:ascii="Akkurat-Bold" w:hAnsi="Akkurat-Bold" w:cs="Arial"/>
                <w:szCs w:val="20"/>
              </w:rPr>
              <w:t>2</w:t>
            </w:r>
          </w:p>
          <w:p w14:paraId="051BA349" w14:textId="77777777" w:rsidR="00CC261A" w:rsidRPr="009F7F4E" w:rsidRDefault="00FE3F39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1A6D4C">
              <w:rPr>
                <w:rFonts w:ascii="Akkurat-Bold" w:hAnsi="Akkurat-Bold" w:cs="Arial"/>
                <w:szCs w:val="20"/>
              </w:rPr>
              <w:t>Delegationsprinzip</w:t>
            </w:r>
            <w:r w:rsidRPr="001A6D4C">
              <w:rPr>
                <w:rFonts w:ascii="Akkurat-Bold" w:hAnsi="Akkurat-Bold" w:cs="Arial"/>
                <w:szCs w:val="20"/>
              </w:rPr>
              <w:br/>
              <w:t>Pflicht zur Zu</w:t>
            </w:r>
            <w:r w:rsidRPr="00E666DD">
              <w:rPr>
                <w:rFonts w:ascii="Akkurat-Bold" w:hAnsi="Akkurat-Bold" w:cs="Arial"/>
                <w:szCs w:val="20"/>
              </w:rPr>
              <w:t>sa</w:t>
            </w:r>
            <w:r w:rsidRPr="009F7F4E">
              <w:rPr>
                <w:rFonts w:ascii="Akkurat-Bold" w:hAnsi="Akkurat-Bold" w:cs="Arial"/>
                <w:szCs w:val="20"/>
              </w:rPr>
              <w:t>mmenarbeit</w:t>
            </w:r>
            <w:r w:rsidRPr="009F7F4E">
              <w:rPr>
                <w:rFonts w:ascii="Akkurat-Bold" w:hAnsi="Akkurat-Bold" w:cs="Arial"/>
                <w:szCs w:val="20"/>
              </w:rPr>
              <w:br/>
            </w:r>
            <w:r w:rsidR="00350530" w:rsidRPr="009F7F4E">
              <w:rPr>
                <w:rFonts w:ascii="Akkurat-Bold" w:hAnsi="Akkurat-Bold" w:cs="Arial"/>
                <w:szCs w:val="20"/>
              </w:rPr>
              <w:t>Mitverantwortung</w:t>
            </w:r>
          </w:p>
        </w:tc>
        <w:tc>
          <w:tcPr>
            <w:tcW w:w="4111" w:type="dxa"/>
            <w:gridSpan w:val="2"/>
            <w:hideMark/>
          </w:tcPr>
          <w:p w14:paraId="1053E4E4" w14:textId="77777777" w:rsidR="00CC261A" w:rsidRPr="009F7F4E" w:rsidRDefault="00CC261A" w:rsidP="00075A88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r w:rsidRPr="009F7F4E">
              <w:rPr>
                <w:rFonts w:ascii="Akkurat-Bold" w:hAnsi="Akkurat-Bold" w:cs="Arial"/>
                <w:szCs w:val="20"/>
                <w:lang w:val="it-IT"/>
              </w:rPr>
              <w:t xml:space="preserve">Art. </w:t>
            </w:r>
            <w:r w:rsidR="00E233B2" w:rsidRPr="009F7F4E">
              <w:rPr>
                <w:rFonts w:ascii="Akkurat-Bold" w:hAnsi="Akkurat-Bold" w:cs="Arial"/>
                <w:szCs w:val="20"/>
                <w:lang w:val="it-IT"/>
              </w:rPr>
              <w:t>2</w:t>
            </w:r>
          </w:p>
          <w:p w14:paraId="7D80A93C" w14:textId="77777777" w:rsidR="00CC261A" w:rsidRPr="009F7F4E" w:rsidRDefault="00FE3F39" w:rsidP="00075A88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bookmarkStart w:id="3" w:name="_Toc362860724"/>
            <w:r w:rsidRPr="009F7F4E">
              <w:rPr>
                <w:rFonts w:ascii="Akkurat-Bold" w:hAnsi="Akkurat-Bold" w:cs="Arial"/>
                <w:szCs w:val="20"/>
                <w:lang w:val="it-IT"/>
              </w:rPr>
              <w:t>Principio di delega</w:t>
            </w:r>
            <w:r w:rsidRPr="009F7F4E">
              <w:rPr>
                <w:rFonts w:ascii="Akkurat-Bold" w:hAnsi="Akkurat-Bold" w:cs="Arial"/>
                <w:szCs w:val="20"/>
                <w:lang w:val="it-IT"/>
              </w:rPr>
              <w:br/>
              <w:t>obbligo di collaborazione</w:t>
            </w:r>
            <w:r w:rsidRPr="009F7F4E">
              <w:rPr>
                <w:rFonts w:ascii="Akkurat-Bold" w:hAnsi="Akkurat-Bold" w:cs="Arial"/>
                <w:szCs w:val="20"/>
                <w:lang w:val="it-IT"/>
              </w:rPr>
              <w:br/>
            </w:r>
            <w:r w:rsidR="00350530" w:rsidRPr="009F7F4E">
              <w:rPr>
                <w:rFonts w:ascii="Akkurat-Bold" w:hAnsi="Akkurat-Bold" w:cs="Arial"/>
                <w:szCs w:val="20"/>
                <w:lang w:val="it-IT"/>
              </w:rPr>
              <w:t>corresponsabilità</w:t>
            </w:r>
            <w:bookmarkEnd w:id="3"/>
          </w:p>
        </w:tc>
      </w:tr>
      <w:tr w:rsidR="00CC261A" w:rsidRPr="00B36820" w14:paraId="6B23E09E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26E156B" w14:textId="77777777" w:rsidR="00CC261A" w:rsidRPr="009F7F4E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highlight w:val="yellow"/>
                <w:lang w:val="it-IT"/>
              </w:rPr>
            </w:pPr>
            <w:r w:rsidRPr="009F7F4E">
              <w:rPr>
                <w:rFonts w:ascii="Akkurat-Light" w:hAnsi="Akkurat-Light" w:cs="Arial"/>
                <w:highlight w:val="yellow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4389E75" w14:textId="77777777" w:rsidR="00CC261A" w:rsidRPr="009F7F4E" w:rsidRDefault="00CC261A" w:rsidP="00075A88">
            <w:pPr>
              <w:pStyle w:val="NurText"/>
              <w:ind w:left="-141" w:right="-142"/>
              <w:rPr>
                <w:rFonts w:ascii="Akkurat-Light" w:hAnsi="Akkurat-Light" w:cs="Arial"/>
                <w:highlight w:val="yellow"/>
                <w:lang w:val="it-IT"/>
              </w:rPr>
            </w:pPr>
          </w:p>
        </w:tc>
      </w:tr>
      <w:tr w:rsidR="00263405" w:rsidRPr="00B36820" w14:paraId="4F8826C2" w14:textId="77777777" w:rsidTr="002D2659">
        <w:tc>
          <w:tcPr>
            <w:tcW w:w="4111" w:type="dxa"/>
            <w:gridSpan w:val="2"/>
            <w:hideMark/>
          </w:tcPr>
          <w:p w14:paraId="5A6CFFBD" w14:textId="301AA48A" w:rsidR="00263405" w:rsidRPr="009F7F4E" w:rsidRDefault="00263405" w:rsidP="00996A72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9F7F4E">
              <w:rPr>
                <w:rFonts w:ascii="Akkurat-Light" w:hAnsi="Akkurat-Light" w:cs="Arial"/>
              </w:rPr>
              <w:t xml:space="preserve">1. </w:t>
            </w:r>
            <w:r w:rsidRPr="009F7F4E">
              <w:rPr>
                <w:rFonts w:ascii="Akkurat-Light" w:hAnsi="Akkurat-Light" w:cs="Arial"/>
              </w:rPr>
              <w:tab/>
              <w:t xml:space="preserve">Bei der Ausarbeitung des vorliegenden Planes </w:t>
            </w:r>
            <w:r w:rsidR="0002160C" w:rsidRPr="009F7F4E">
              <w:rPr>
                <w:rFonts w:ascii="Akkurat-Light" w:hAnsi="Akkurat-Light" w:cs="Arial"/>
              </w:rPr>
              <w:t>sind</w:t>
            </w:r>
            <w:r w:rsidRPr="009F7F4E">
              <w:rPr>
                <w:rFonts w:ascii="Akkurat-Light" w:hAnsi="Akkurat-Light" w:cs="Arial"/>
              </w:rPr>
              <w:t xml:space="preserve"> </w:t>
            </w:r>
            <w:r w:rsidR="009F7F4E">
              <w:rPr>
                <w:rFonts w:ascii="Akkurat-Light" w:hAnsi="Akkurat-Light" w:cs="Arial"/>
              </w:rPr>
              <w:t xml:space="preserve">der Präsident des Konsortiums sowie die Mitglieder des Verwaltungsrates </w:t>
            </w:r>
            <w:r w:rsidR="0002160C" w:rsidRPr="009F7F4E">
              <w:rPr>
                <w:rFonts w:ascii="Akkurat-Light" w:hAnsi="Akkurat-Light" w:cs="Arial"/>
              </w:rPr>
              <w:t>mit einbezogen worden.</w:t>
            </w:r>
          </w:p>
        </w:tc>
        <w:tc>
          <w:tcPr>
            <w:tcW w:w="4111" w:type="dxa"/>
            <w:gridSpan w:val="2"/>
            <w:hideMark/>
          </w:tcPr>
          <w:p w14:paraId="229BD6B2" w14:textId="6E089A28" w:rsidR="00263405" w:rsidRPr="009F7F4E" w:rsidRDefault="00263405" w:rsidP="00E666DD">
            <w:pPr>
              <w:pStyle w:val="NurText"/>
              <w:ind w:left="433" w:right="-142" w:hanging="425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  <w:lang w:val="it-IT"/>
              </w:rPr>
              <w:t xml:space="preserve">1. </w:t>
            </w:r>
            <w:r w:rsidRPr="009F7F4E">
              <w:rPr>
                <w:rFonts w:ascii="Akkurat-Light" w:hAnsi="Akkurat-Light" w:cs="Arial"/>
                <w:lang w:val="it-IT"/>
              </w:rPr>
              <w:tab/>
            </w:r>
            <w:r w:rsidR="00F27CA0" w:rsidRPr="009F7F4E">
              <w:rPr>
                <w:rFonts w:ascii="Akkurat-Light" w:hAnsi="Akkurat-Light" w:cs="Arial"/>
                <w:lang w:val="it-IT"/>
              </w:rPr>
              <w:t>Nella progettazione d</w:t>
            </w:r>
            <w:r w:rsidR="00D6432D" w:rsidRPr="009F7F4E">
              <w:rPr>
                <w:rFonts w:ascii="Akkurat-Light" w:hAnsi="Akkurat-Light" w:cs="Arial"/>
                <w:lang w:val="it-IT"/>
              </w:rPr>
              <w:t>el presente piano sono stati co</w:t>
            </w:r>
            <w:r w:rsidR="00F27CA0" w:rsidRPr="009F7F4E">
              <w:rPr>
                <w:rFonts w:ascii="Akkurat-Light" w:hAnsi="Akkurat-Light" w:cs="Arial"/>
                <w:lang w:val="it-IT"/>
              </w:rPr>
              <w:t xml:space="preserve">involti </w:t>
            </w:r>
            <w:r w:rsidR="00915A74" w:rsidRPr="009F7F4E">
              <w:rPr>
                <w:rFonts w:ascii="Akkurat-Light" w:hAnsi="Akkurat-Light" w:cs="Arial"/>
                <w:lang w:val="it-IT"/>
              </w:rPr>
              <w:t>i</w:t>
            </w:r>
            <w:r w:rsidR="009F7F4E">
              <w:rPr>
                <w:rFonts w:ascii="Akkurat-Light" w:hAnsi="Akkurat-Light" w:cs="Arial"/>
                <w:lang w:val="it-IT"/>
              </w:rPr>
              <w:t>l presidente del Consorzio nonché i membri del consiglio di amministrazione.</w:t>
            </w:r>
          </w:p>
        </w:tc>
      </w:tr>
      <w:tr w:rsidR="00263405" w:rsidRPr="00B36820" w14:paraId="3E55F99F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3543ADE1" w14:textId="77777777" w:rsidR="00263405" w:rsidRPr="009F7F4E" w:rsidRDefault="00263405" w:rsidP="00075A88">
            <w:pPr>
              <w:pStyle w:val="NurText"/>
              <w:ind w:left="285" w:right="-142"/>
              <w:rPr>
                <w:rFonts w:ascii="Akkurat-Light" w:hAnsi="Akkurat-Light" w:cs="Arial"/>
              </w:rPr>
            </w:pPr>
            <w:r w:rsidRPr="009F7F4E">
              <w:rPr>
                <w:rFonts w:ascii="Akkurat-Light" w:hAnsi="Akkurat-Light" w:cs="Arial"/>
              </w:rPr>
              <w:t xml:space="preserve">Diese sind für die </w:t>
            </w:r>
            <w:r w:rsidR="00F27CA0" w:rsidRPr="009F7F4E">
              <w:rPr>
                <w:rFonts w:ascii="Akkurat-Light" w:hAnsi="Akkurat-Light" w:cs="Arial"/>
              </w:rPr>
              <w:t xml:space="preserve">Förderung und </w:t>
            </w:r>
            <w:r w:rsidRPr="009F7F4E">
              <w:rPr>
                <w:rFonts w:ascii="Akkurat-Light" w:hAnsi="Akkurat-Light" w:cs="Arial"/>
              </w:rPr>
              <w:t xml:space="preserve">Umsetzung der </w:t>
            </w:r>
            <w:r w:rsidR="00D77EFE" w:rsidRPr="009F7F4E">
              <w:rPr>
                <w:rFonts w:ascii="Akkurat-Light" w:hAnsi="Akkurat-Light" w:cs="Arial"/>
              </w:rPr>
              <w:t>Maßnahmen</w:t>
            </w:r>
            <w:r w:rsidRPr="009F7F4E">
              <w:rPr>
                <w:rFonts w:ascii="Akkurat-Light" w:hAnsi="Akkurat-Light" w:cs="Arial"/>
              </w:rPr>
              <w:t xml:space="preserve"> zur Sicherung des </w:t>
            </w:r>
            <w:proofErr w:type="spellStart"/>
            <w:r w:rsidRPr="009F7F4E">
              <w:rPr>
                <w:rFonts w:ascii="Akkurat-Light" w:hAnsi="Akkurat-Light" w:cs="Arial"/>
              </w:rPr>
              <w:t>integeren</w:t>
            </w:r>
            <w:proofErr w:type="spellEnd"/>
            <w:r w:rsidRPr="009F7F4E">
              <w:rPr>
                <w:rFonts w:ascii="Akkurat-Light" w:hAnsi="Akkurat-Light" w:cs="Arial"/>
              </w:rPr>
              <w:t xml:space="preserve"> Handelns innerhalb der eigenen Abteilung mitverantwortlich.</w:t>
            </w:r>
          </w:p>
        </w:tc>
        <w:tc>
          <w:tcPr>
            <w:tcW w:w="4111" w:type="dxa"/>
            <w:gridSpan w:val="2"/>
          </w:tcPr>
          <w:p w14:paraId="00725C92" w14:textId="77777777" w:rsidR="00263405" w:rsidRPr="009F7F4E" w:rsidRDefault="00D6432D" w:rsidP="00075A88">
            <w:pPr>
              <w:pStyle w:val="NurText"/>
              <w:ind w:left="433" w:right="-142" w:hanging="425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</w:rPr>
              <w:tab/>
            </w:r>
            <w:r w:rsidR="00F27CA0" w:rsidRPr="009F7F4E">
              <w:rPr>
                <w:rFonts w:ascii="Akkurat-Light" w:hAnsi="Akkurat-Light" w:cs="Arial"/>
                <w:lang w:val="it-IT"/>
              </w:rPr>
              <w:t>Questi sono corresponsabili della  promozione e dell'adozione delle misure atte a garantire l'integrità dei comportamenti individuali nella loro ripartizione.</w:t>
            </w:r>
          </w:p>
        </w:tc>
      </w:tr>
      <w:tr w:rsidR="00263405" w:rsidRPr="00B36820" w14:paraId="2D5957BD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3562587" w14:textId="77777777" w:rsidR="00263405" w:rsidRPr="009F7F4E" w:rsidRDefault="00263405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1AEA660A" w14:textId="77777777" w:rsidR="00263405" w:rsidRPr="009F7F4E" w:rsidRDefault="00263405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350530" w:rsidRPr="00B36820" w14:paraId="51E3FE62" w14:textId="77777777" w:rsidTr="002D2659">
        <w:tc>
          <w:tcPr>
            <w:tcW w:w="4111" w:type="dxa"/>
            <w:gridSpan w:val="2"/>
            <w:hideMark/>
          </w:tcPr>
          <w:p w14:paraId="5787B9C9" w14:textId="77777777" w:rsidR="00350530" w:rsidRPr="009F7F4E" w:rsidRDefault="00350530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9F7F4E">
              <w:rPr>
                <w:rFonts w:ascii="Akkurat-Light" w:hAnsi="Akkurat-Light" w:cs="Arial"/>
              </w:rPr>
              <w:t xml:space="preserve">2. </w:t>
            </w:r>
            <w:r w:rsidRPr="009F7F4E">
              <w:rPr>
                <w:rFonts w:ascii="Akkurat-Light" w:hAnsi="Akkurat-Light" w:cs="Arial"/>
              </w:rPr>
              <w:tab/>
              <w:t xml:space="preserve">Zu diesem Zweck </w:t>
            </w:r>
            <w:r w:rsidR="0018341D" w:rsidRPr="009F7F4E">
              <w:rPr>
                <w:rFonts w:ascii="Akkurat-Light" w:hAnsi="Akkurat-Light" w:cs="Arial"/>
              </w:rPr>
              <w:t xml:space="preserve">sind </w:t>
            </w:r>
            <w:r w:rsidR="00292C76" w:rsidRPr="009F7F4E">
              <w:rPr>
                <w:rFonts w:ascii="Akkurat-Light" w:hAnsi="Akkurat-Light" w:cs="Arial"/>
              </w:rPr>
              <w:t>ihnen</w:t>
            </w:r>
            <w:r w:rsidRPr="009F7F4E">
              <w:rPr>
                <w:rFonts w:ascii="Akkurat-Light" w:hAnsi="Akkurat-Light" w:cs="Arial"/>
              </w:rPr>
              <w:t xml:space="preserve"> folgende Aufgaben übertragen bzw. zugewiesen</w:t>
            </w:r>
            <w:r w:rsidR="0018341D" w:rsidRPr="009F7F4E">
              <w:rPr>
                <w:rFonts w:ascii="Akkurat-Light" w:hAnsi="Akkurat-Light" w:cs="Arial"/>
              </w:rPr>
              <w:t xml:space="preserve"> worden</w:t>
            </w:r>
            <w:r w:rsidRPr="009F7F4E">
              <w:rPr>
                <w:rFonts w:ascii="Akkurat-Light" w:hAnsi="Akkurat-Light" w:cs="Arial"/>
              </w:rPr>
              <w:t>:</w:t>
            </w:r>
          </w:p>
        </w:tc>
        <w:tc>
          <w:tcPr>
            <w:tcW w:w="4111" w:type="dxa"/>
            <w:gridSpan w:val="2"/>
            <w:hideMark/>
          </w:tcPr>
          <w:p w14:paraId="0CEF42D8" w14:textId="77777777" w:rsidR="00350530" w:rsidRPr="009F7F4E" w:rsidRDefault="00350530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  <w:lang w:val="it-IT"/>
              </w:rPr>
              <w:t xml:space="preserve">2. </w:t>
            </w:r>
            <w:r w:rsidRPr="009F7F4E">
              <w:rPr>
                <w:rFonts w:ascii="Akkurat-Light" w:hAnsi="Akkurat-Light" w:cs="Arial"/>
                <w:lang w:val="it-IT"/>
              </w:rPr>
              <w:tab/>
            </w:r>
            <w:r w:rsidR="00041EED" w:rsidRPr="009F7F4E">
              <w:rPr>
                <w:rFonts w:ascii="Akkurat-Light" w:hAnsi="Akkurat-Light" w:cs="Arial"/>
                <w:lang w:val="it-IT"/>
              </w:rPr>
              <w:t xml:space="preserve">A questi fini si è provveduto al trasferimento e all’assegnazione, a </w:t>
            </w:r>
            <w:r w:rsidR="00292C76" w:rsidRPr="009F7F4E">
              <w:rPr>
                <w:rFonts w:ascii="Akkurat-Light" w:hAnsi="Akkurat-Light" w:cs="Arial"/>
                <w:lang w:val="it-IT"/>
              </w:rPr>
              <w:t>loro</w:t>
            </w:r>
            <w:r w:rsidR="00041EED" w:rsidRPr="009F7F4E">
              <w:rPr>
                <w:rFonts w:ascii="Akkurat-Light" w:hAnsi="Akkurat-Light" w:cs="Arial"/>
                <w:lang w:val="it-IT"/>
              </w:rPr>
              <w:t>, delle seguenti funzioni:</w:t>
            </w:r>
          </w:p>
        </w:tc>
      </w:tr>
      <w:tr w:rsidR="005D630D" w:rsidRPr="00B36820" w14:paraId="7477D2A0" w14:textId="77777777" w:rsidTr="002D2659">
        <w:tc>
          <w:tcPr>
            <w:tcW w:w="4111" w:type="dxa"/>
            <w:gridSpan w:val="2"/>
            <w:hideMark/>
          </w:tcPr>
          <w:p w14:paraId="32A2CBFF" w14:textId="77777777" w:rsidR="005D630D" w:rsidRPr="009F7F4E" w:rsidRDefault="00993E43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2A78B9AC" w14:textId="77777777" w:rsidR="005D630D" w:rsidRPr="009F7F4E" w:rsidRDefault="005D630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CC261A" w:rsidRPr="00B36820" w14:paraId="7BE0B6A9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33D8277B" w14:textId="77777777" w:rsidR="00350530" w:rsidRPr="009F7F4E" w:rsidRDefault="00350530" w:rsidP="00075A88">
            <w:pPr>
              <w:pStyle w:val="NurText"/>
              <w:numPr>
                <w:ilvl w:val="0"/>
                <w:numId w:val="8"/>
              </w:numPr>
              <w:ind w:right="-142" w:hanging="294"/>
              <w:rPr>
                <w:rFonts w:ascii="Akkurat-Light" w:hAnsi="Akkurat-Light" w:cs="Arial"/>
              </w:rPr>
            </w:pPr>
            <w:r w:rsidRPr="009F7F4E">
              <w:rPr>
                <w:rFonts w:ascii="Akkurat-Light" w:hAnsi="Akkurat-Light" w:cs="Arial"/>
              </w:rPr>
              <w:t>Mitarbeit bei der Organisationsanalyse und der Feststellung der Schwachstellen</w:t>
            </w:r>
            <w:r w:rsidR="000816C2" w:rsidRPr="009F7F4E">
              <w:rPr>
                <w:rFonts w:ascii="Akkurat-Light" w:hAnsi="Akkurat-Light" w:cs="Arial"/>
              </w:rPr>
              <w:t>;</w:t>
            </w:r>
          </w:p>
        </w:tc>
        <w:tc>
          <w:tcPr>
            <w:tcW w:w="4111" w:type="dxa"/>
            <w:gridSpan w:val="2"/>
          </w:tcPr>
          <w:p w14:paraId="066F6E22" w14:textId="77777777" w:rsidR="00CC261A" w:rsidRPr="009F7F4E" w:rsidRDefault="00041EED" w:rsidP="00075A88">
            <w:pPr>
              <w:pStyle w:val="NurText"/>
              <w:numPr>
                <w:ilvl w:val="0"/>
                <w:numId w:val="11"/>
              </w:numPr>
              <w:ind w:left="717" w:right="-141" w:hanging="284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  <w:lang w:val="it-IT"/>
              </w:rPr>
              <w:t>Collaborazione per l’analisi organizzativa e l’individuazione delle varie criticità;</w:t>
            </w:r>
          </w:p>
        </w:tc>
      </w:tr>
      <w:tr w:rsidR="000816C2" w:rsidRPr="00B36820" w14:paraId="1F52D67A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6CC66F4" w14:textId="77777777" w:rsidR="000816C2" w:rsidRPr="009F7F4E" w:rsidRDefault="000816C2" w:rsidP="00E54D82">
            <w:pPr>
              <w:pStyle w:val="NurText"/>
              <w:numPr>
                <w:ilvl w:val="0"/>
                <w:numId w:val="9"/>
              </w:numPr>
              <w:ind w:right="-142" w:hanging="294"/>
              <w:rPr>
                <w:rFonts w:ascii="Akkurat-Light" w:hAnsi="Akkurat-Light" w:cs="Arial"/>
              </w:rPr>
            </w:pPr>
            <w:r w:rsidRPr="009F7F4E">
              <w:rPr>
                <w:rFonts w:ascii="Akkurat-Light" w:hAnsi="Akkurat-Light" w:cs="Arial"/>
              </w:rPr>
              <w:t xml:space="preserve">Mitarbeit bei der Erstellung des </w:t>
            </w:r>
            <w:r w:rsidR="00E54D82" w:rsidRPr="009F7F4E">
              <w:rPr>
                <w:rFonts w:ascii="Akkurat-Light" w:hAnsi="Akkurat-Light" w:cs="Arial"/>
              </w:rPr>
              <w:t xml:space="preserve">Risikokataloges </w:t>
            </w:r>
            <w:r w:rsidR="00C17191" w:rsidRPr="009F7F4E">
              <w:rPr>
                <w:rFonts w:ascii="Akkurat-Light" w:hAnsi="Akkurat-Light" w:cs="Arial"/>
              </w:rPr>
              <w:t>der Organisationseinheiten</w:t>
            </w:r>
            <w:r w:rsidRPr="009F7F4E">
              <w:rPr>
                <w:rFonts w:ascii="Akkurat-Light" w:hAnsi="Akkurat-Light" w:cs="Arial"/>
              </w:rPr>
              <w:t xml:space="preserve"> und der jeweiligen Arbeitsabläufe in Form von Festlegung, Bewertung und Definition der Risikoindikatoren;</w:t>
            </w:r>
          </w:p>
        </w:tc>
        <w:tc>
          <w:tcPr>
            <w:tcW w:w="4111" w:type="dxa"/>
            <w:gridSpan w:val="2"/>
          </w:tcPr>
          <w:p w14:paraId="1A969EB2" w14:textId="77777777" w:rsidR="000816C2" w:rsidRPr="009F7F4E" w:rsidRDefault="000816C2" w:rsidP="00E54D82">
            <w:pPr>
              <w:pStyle w:val="NurText"/>
              <w:numPr>
                <w:ilvl w:val="0"/>
                <w:numId w:val="12"/>
              </w:numPr>
              <w:ind w:left="717" w:right="-141" w:hanging="284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  <w:lang w:val="it-IT"/>
              </w:rPr>
              <w:t xml:space="preserve">Collaborazione per </w:t>
            </w:r>
            <w:r w:rsidR="00E54D82" w:rsidRPr="009F7F4E">
              <w:rPr>
                <w:rFonts w:ascii="Akkurat-Light" w:hAnsi="Akkurat-Light" w:cs="Arial"/>
                <w:lang w:val="it-IT"/>
              </w:rPr>
              <w:t xml:space="preserve">il catalogo dei </w:t>
            </w:r>
            <w:r w:rsidRPr="009F7F4E">
              <w:rPr>
                <w:rFonts w:ascii="Akkurat-Light" w:hAnsi="Akkurat-Light" w:cs="Arial"/>
                <w:lang w:val="it-IT"/>
              </w:rPr>
              <w:t>rischi all’interno delle singole unità organizzative e dei processi gestiti, mediante l’individuazione, la valutazione e la definizione degli indicatori di rischio;</w:t>
            </w:r>
          </w:p>
        </w:tc>
      </w:tr>
      <w:tr w:rsidR="000816C2" w:rsidRPr="00B36820" w14:paraId="6C3F8681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7FAC88F" w14:textId="77777777" w:rsidR="000816C2" w:rsidRPr="009F7F4E" w:rsidRDefault="000816C2" w:rsidP="00C17191">
            <w:pPr>
              <w:pStyle w:val="NurText"/>
              <w:numPr>
                <w:ilvl w:val="0"/>
                <w:numId w:val="10"/>
              </w:numPr>
              <w:ind w:right="-142" w:hanging="294"/>
              <w:rPr>
                <w:rFonts w:ascii="Akkurat-Light" w:hAnsi="Akkurat-Light" w:cs="Arial"/>
              </w:rPr>
            </w:pPr>
            <w:r w:rsidRPr="009F7F4E">
              <w:rPr>
                <w:rFonts w:ascii="Akkurat-Light" w:hAnsi="Akkurat-Light" w:cs="Arial"/>
              </w:rPr>
              <w:t xml:space="preserve">Planung und Ausarbeitung von Aktionen und Maßnahmen, die notwendig und geeignet sind, um Korruption und nicht  </w:t>
            </w:r>
            <w:proofErr w:type="spellStart"/>
            <w:r w:rsidR="003B3CC9" w:rsidRPr="009F7F4E">
              <w:rPr>
                <w:rFonts w:ascii="Akkurat-Light" w:hAnsi="Akkurat-Light" w:cs="Arial"/>
              </w:rPr>
              <w:t>integeres</w:t>
            </w:r>
            <w:proofErr w:type="spellEnd"/>
            <w:r w:rsidRPr="009F7F4E">
              <w:rPr>
                <w:rFonts w:ascii="Akkurat-Light" w:hAnsi="Akkurat-Light" w:cs="Arial"/>
              </w:rPr>
              <w:t xml:space="preserve"> </w:t>
            </w:r>
            <w:r w:rsidR="00C17191" w:rsidRPr="009F7F4E">
              <w:rPr>
                <w:rFonts w:ascii="Akkurat-Light" w:hAnsi="Akkurat-Light" w:cs="Arial"/>
              </w:rPr>
              <w:t xml:space="preserve">Verhalten </w:t>
            </w:r>
            <w:r w:rsidRPr="009F7F4E">
              <w:rPr>
                <w:rFonts w:ascii="Akkurat-Light" w:hAnsi="Akkurat-Light" w:cs="Arial"/>
              </w:rPr>
              <w:t>am Arbeitsplatz zu vermeiden.</w:t>
            </w:r>
          </w:p>
        </w:tc>
        <w:tc>
          <w:tcPr>
            <w:tcW w:w="4111" w:type="dxa"/>
            <w:gridSpan w:val="2"/>
          </w:tcPr>
          <w:p w14:paraId="7AECDF4D" w14:textId="77777777" w:rsidR="000816C2" w:rsidRPr="009F7F4E" w:rsidRDefault="000816C2" w:rsidP="00075A88">
            <w:pPr>
              <w:pStyle w:val="NurText"/>
              <w:numPr>
                <w:ilvl w:val="0"/>
                <w:numId w:val="13"/>
              </w:numPr>
              <w:ind w:left="717" w:right="-141" w:hanging="284"/>
              <w:rPr>
                <w:rFonts w:ascii="Akkurat-Light" w:hAnsi="Akkurat-Light" w:cs="Arial"/>
                <w:lang w:val="it-IT"/>
              </w:rPr>
            </w:pPr>
            <w:r w:rsidRPr="009F7F4E">
              <w:rPr>
                <w:rFonts w:ascii="Akkurat-Light" w:hAnsi="Akkurat-Light" w:cs="Arial"/>
                <w:lang w:val="it-IT"/>
              </w:rPr>
              <w:t>Progettazione e formalizzazione delle azioni e</w:t>
            </w:r>
            <w:r w:rsidR="00F27CA0" w:rsidRPr="009F7F4E">
              <w:rPr>
                <w:rFonts w:ascii="Akkurat-Light" w:hAnsi="Akkurat-Light" w:cs="Arial"/>
                <w:lang w:val="it-IT"/>
              </w:rPr>
              <w:t xml:space="preserve"> </w:t>
            </w:r>
            <w:r w:rsidRPr="009F7F4E">
              <w:rPr>
                <w:rFonts w:ascii="Akkurat-Light" w:hAnsi="Akkurat-Light" w:cs="Arial"/>
                <w:lang w:val="it-IT"/>
              </w:rPr>
              <w:t>degli interventi necessari e sufficienti a prevenire la corruzione e i comportamenti non integri da parte dei collaboratori in occasione di lavoro.</w:t>
            </w:r>
          </w:p>
        </w:tc>
      </w:tr>
      <w:tr w:rsidR="00350530" w:rsidRPr="00B36820" w14:paraId="48D4F716" w14:textId="77777777" w:rsidTr="002D2659">
        <w:tc>
          <w:tcPr>
            <w:tcW w:w="4111" w:type="dxa"/>
            <w:gridSpan w:val="2"/>
            <w:hideMark/>
          </w:tcPr>
          <w:p w14:paraId="5C17F4AE" w14:textId="77777777" w:rsidR="00350530" w:rsidRPr="001A7B0F" w:rsidRDefault="00993E43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1E128DC1" w14:textId="77777777" w:rsidR="00350530" w:rsidRPr="00FE3F39" w:rsidRDefault="00350530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5003E6" w:rsidRPr="00B36820" w14:paraId="6253F113" w14:textId="77777777" w:rsidTr="002D2659">
        <w:tc>
          <w:tcPr>
            <w:tcW w:w="4111" w:type="dxa"/>
            <w:gridSpan w:val="2"/>
          </w:tcPr>
          <w:p w14:paraId="2D17D5E5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6756FF0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041EED" w:rsidRPr="00B36820" w14:paraId="41075DDB" w14:textId="77777777" w:rsidTr="002D2659">
        <w:tc>
          <w:tcPr>
            <w:tcW w:w="4111" w:type="dxa"/>
            <w:gridSpan w:val="2"/>
            <w:hideMark/>
          </w:tcPr>
          <w:p w14:paraId="49544A28" w14:textId="77777777" w:rsidR="00041EED" w:rsidRPr="001A7B0F" w:rsidRDefault="00993E43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41ADBBB8" w14:textId="77777777" w:rsidR="00041EED" w:rsidRPr="00FE3F39" w:rsidRDefault="00041EE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041EED" w:rsidRPr="00B36820" w14:paraId="6C07EE4D" w14:textId="77777777" w:rsidTr="002D2659">
        <w:tc>
          <w:tcPr>
            <w:tcW w:w="4111" w:type="dxa"/>
            <w:gridSpan w:val="2"/>
            <w:hideMark/>
          </w:tcPr>
          <w:p w14:paraId="52A8767F" w14:textId="77777777" w:rsidR="00041EED" w:rsidRPr="00FE3F39" w:rsidRDefault="00A4707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FE3F39">
              <w:rPr>
                <w:rFonts w:ascii="Akkurat-Bold" w:hAnsi="Akkurat-Bold" w:cs="Arial"/>
                <w:szCs w:val="20"/>
              </w:rPr>
              <w:t xml:space="preserve">Art. </w:t>
            </w:r>
            <w:r w:rsidR="00E233B2">
              <w:rPr>
                <w:rFonts w:ascii="Akkurat-Bold" w:hAnsi="Akkurat-Bold" w:cs="Arial"/>
                <w:szCs w:val="20"/>
              </w:rPr>
              <w:t>3</w:t>
            </w:r>
          </w:p>
          <w:p w14:paraId="23D6BB1C" w14:textId="77777777" w:rsidR="00041EED" w:rsidRPr="00FE3F39" w:rsidRDefault="00FE3F39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FE3F39">
              <w:rPr>
                <w:rFonts w:ascii="Akkurat-Bold" w:hAnsi="Akkurat-Bold" w:cs="Arial"/>
                <w:szCs w:val="20"/>
              </w:rPr>
              <w:t>Der methodologische Ansatz zur</w:t>
            </w:r>
            <w:r w:rsidRPr="00FE3F39">
              <w:rPr>
                <w:rFonts w:ascii="Akkurat-Bold" w:hAnsi="Akkurat-Bold" w:cs="Arial"/>
                <w:szCs w:val="20"/>
              </w:rPr>
              <w:br/>
            </w:r>
            <w:r w:rsidR="00041EED" w:rsidRPr="00FE3F39">
              <w:rPr>
                <w:rFonts w:ascii="Akkurat-Bold" w:hAnsi="Akkurat-Bold" w:cs="Arial"/>
                <w:szCs w:val="20"/>
              </w:rPr>
              <w:t>Planerstellung</w:t>
            </w:r>
          </w:p>
        </w:tc>
        <w:tc>
          <w:tcPr>
            <w:tcW w:w="4111" w:type="dxa"/>
            <w:gridSpan w:val="2"/>
            <w:hideMark/>
          </w:tcPr>
          <w:p w14:paraId="7FD4D3E5" w14:textId="77777777" w:rsidR="00041EED" w:rsidRPr="00FE3F39" w:rsidRDefault="00041EED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 w:rsidRPr="00FE3F39">
              <w:rPr>
                <w:rFonts w:ascii="Akkurat-Bold" w:hAnsi="Akkurat-Bold" w:cs="Arial"/>
                <w:szCs w:val="20"/>
                <w:lang w:val="it-IT"/>
              </w:rPr>
              <w:t xml:space="preserve">Art. </w:t>
            </w:r>
            <w:r w:rsidR="00E233B2">
              <w:rPr>
                <w:rFonts w:ascii="Akkurat-Bold" w:hAnsi="Akkurat-Bold" w:cs="Arial"/>
                <w:szCs w:val="20"/>
                <w:lang w:val="it-IT"/>
              </w:rPr>
              <w:t>3</w:t>
            </w:r>
          </w:p>
          <w:p w14:paraId="22D1F746" w14:textId="77777777" w:rsidR="00041EED" w:rsidRPr="00FE3F39" w:rsidRDefault="00041EED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bookmarkStart w:id="4" w:name="_Toc351884147"/>
            <w:bookmarkStart w:id="5" w:name="_Toc355285232"/>
            <w:bookmarkStart w:id="6" w:name="_Toc362860725"/>
            <w:r w:rsidRPr="00FE3F39">
              <w:rPr>
                <w:rFonts w:ascii="Akkurat-Bold" w:hAnsi="Akkurat-Bold" w:cs="Arial"/>
                <w:szCs w:val="20"/>
                <w:lang w:val="it-IT"/>
              </w:rPr>
              <w:t>L’approccio metodologico adottato</w:t>
            </w:r>
            <w:r w:rsidR="00FE3F39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r w:rsidRPr="00FE3F39">
              <w:rPr>
                <w:rFonts w:ascii="Akkurat-Bold" w:hAnsi="Akkurat-Bold" w:cs="Arial"/>
                <w:szCs w:val="20"/>
                <w:lang w:val="it-IT"/>
              </w:rPr>
              <w:t>per la costruzione del piano</w:t>
            </w:r>
            <w:bookmarkEnd w:id="4"/>
            <w:bookmarkEnd w:id="5"/>
            <w:bookmarkEnd w:id="6"/>
          </w:p>
        </w:tc>
      </w:tr>
      <w:tr w:rsidR="00041EED" w:rsidRPr="00B36820" w14:paraId="5C69DD5C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74DF0D2" w14:textId="77777777" w:rsidR="00041EED" w:rsidRPr="001A7B0F" w:rsidRDefault="00D335DB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  <w:r w:rsidRPr="001A7B0F">
              <w:rPr>
                <w:rFonts w:ascii="Akkurat-Bold" w:hAnsi="Akkurat-Bold"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41C4AAE" w14:textId="77777777" w:rsidR="00041EED" w:rsidRPr="00FE3F39" w:rsidRDefault="00041EED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</w:p>
        </w:tc>
      </w:tr>
      <w:tr w:rsidR="007473DA" w:rsidRPr="00B36820" w14:paraId="07A74596" w14:textId="77777777" w:rsidTr="002D2659">
        <w:tc>
          <w:tcPr>
            <w:tcW w:w="4111" w:type="dxa"/>
            <w:gridSpan w:val="2"/>
            <w:hideMark/>
          </w:tcPr>
          <w:p w14:paraId="645DFEB1" w14:textId="65E5DD3F" w:rsidR="009954E5" w:rsidRPr="007B38A3" w:rsidRDefault="007473DA" w:rsidP="00996A72">
            <w:pPr>
              <w:pStyle w:val="NurText"/>
              <w:numPr>
                <w:ilvl w:val="0"/>
                <w:numId w:val="21"/>
              </w:numPr>
              <w:ind w:right="-142"/>
              <w:rPr>
                <w:rFonts w:ascii="Akkurat-Light" w:hAnsi="Akkurat-Light" w:cs="Arial"/>
              </w:rPr>
            </w:pPr>
            <w:r w:rsidRPr="007B38A3">
              <w:rPr>
                <w:rFonts w:ascii="Akkurat-Light" w:hAnsi="Akkurat-Light" w:cs="Arial"/>
              </w:rPr>
              <w:t>Der Korruptionspräventionsplan sichert</w:t>
            </w:r>
            <w:r w:rsidR="00893DF5" w:rsidRPr="007B38A3">
              <w:rPr>
                <w:rFonts w:ascii="Akkurat-Light" w:hAnsi="Akkurat-Light" w:cs="Arial"/>
              </w:rPr>
              <w:t xml:space="preserve"> langfristig die Integrität des </w:t>
            </w:r>
            <w:r w:rsidR="007B38A3" w:rsidRPr="007B38A3">
              <w:rPr>
                <w:rFonts w:ascii="Akkurat-Light" w:hAnsi="Akkurat-Light" w:cs="Arial"/>
              </w:rPr>
              <w:t xml:space="preserve">Handelns </w:t>
            </w:r>
            <w:r w:rsidRPr="007B38A3">
              <w:rPr>
                <w:rFonts w:ascii="Akkurat-Light" w:hAnsi="Akkurat-Light" w:cs="Arial"/>
              </w:rPr>
              <w:t>de</w:t>
            </w:r>
            <w:r w:rsidR="00C17191" w:rsidRPr="007B38A3">
              <w:rPr>
                <w:rFonts w:ascii="Akkurat-Light" w:hAnsi="Akkurat-Light" w:cs="Arial"/>
              </w:rPr>
              <w:t>r</w:t>
            </w:r>
            <w:r w:rsidRPr="007B38A3">
              <w:rPr>
                <w:rFonts w:ascii="Akkurat-Light" w:hAnsi="Akkurat-Light" w:cs="Arial"/>
              </w:rPr>
              <w:t xml:space="preserve"> </w:t>
            </w:r>
            <w:r w:rsidR="00C17191" w:rsidRPr="00E666DD">
              <w:rPr>
                <w:rFonts w:ascii="Akkurat-Light" w:hAnsi="Akkurat-Light" w:cs="Arial"/>
              </w:rPr>
              <w:t>Mitarbeiter</w:t>
            </w:r>
            <w:r w:rsidR="00C17191" w:rsidRPr="007B38A3">
              <w:rPr>
                <w:rFonts w:ascii="Akkurat-Light" w:hAnsi="Akkurat-Light" w:cs="Arial"/>
              </w:rPr>
              <w:t xml:space="preserve"> </w:t>
            </w:r>
            <w:r w:rsidRPr="007B38A3">
              <w:rPr>
                <w:rFonts w:ascii="Akkurat-Light" w:hAnsi="Akkurat-Light" w:cs="Arial"/>
              </w:rPr>
              <w:t>de</w:t>
            </w:r>
            <w:r w:rsidR="00996A72">
              <w:rPr>
                <w:rFonts w:ascii="Akkurat-Light" w:hAnsi="Akkurat-Light" w:cs="Arial"/>
              </w:rPr>
              <w:t>s</w:t>
            </w:r>
            <w:r w:rsidRPr="007B38A3">
              <w:rPr>
                <w:rFonts w:ascii="Akkurat-Light" w:hAnsi="Akkurat-Light" w:cs="Arial"/>
              </w:rPr>
              <w:t xml:space="preserve"> </w:t>
            </w:r>
            <w:r w:rsidR="00996A72">
              <w:rPr>
                <w:rFonts w:ascii="Akkurat-Light" w:hAnsi="Akkurat-Light" w:cs="Arial"/>
              </w:rPr>
              <w:t xml:space="preserve">Abwasserkonsortium </w:t>
            </w:r>
            <w:proofErr w:type="spellStart"/>
            <w:r w:rsidR="00996A72">
              <w:rPr>
                <w:rFonts w:ascii="Akkurat-Light" w:hAnsi="Akkurat-Light" w:cs="Arial"/>
              </w:rPr>
              <w:t>Pustertal</w:t>
            </w:r>
            <w:proofErr w:type="spellEnd"/>
            <w:r w:rsidR="00893DF5" w:rsidRPr="007B38A3">
              <w:rPr>
                <w:rFonts w:ascii="Akkurat-Light" w:hAnsi="Akkurat-Light" w:cs="Arial"/>
              </w:rPr>
              <w:t>.</w:t>
            </w:r>
            <w:r w:rsidR="00736773" w:rsidRPr="007B38A3">
              <w:rPr>
                <w:rFonts w:ascii="Akkurat-Light" w:hAnsi="Akkurat-Light" w:cs="Arial"/>
              </w:rPr>
              <w:br/>
            </w:r>
            <w:r w:rsidR="007B38A3" w:rsidRPr="007B38A3">
              <w:rPr>
                <w:rFonts w:ascii="Akkurat-Light" w:hAnsi="Akkurat-Light" w:cs="Arial"/>
              </w:rPr>
              <w:t xml:space="preserve">Dafür </w:t>
            </w:r>
            <w:r w:rsidR="00736773" w:rsidRPr="007B38A3">
              <w:rPr>
                <w:rFonts w:ascii="Akkurat-Light" w:hAnsi="Akkurat-Light" w:cs="Arial"/>
              </w:rPr>
              <w:t xml:space="preserve">wird </w:t>
            </w:r>
            <w:r w:rsidR="007B38A3" w:rsidRPr="007B38A3">
              <w:rPr>
                <w:rFonts w:ascii="Akkurat-Light" w:hAnsi="Akkurat-Light" w:cs="Arial"/>
              </w:rPr>
              <w:t xml:space="preserve">für die sensiblen Bereiche </w:t>
            </w:r>
            <w:r w:rsidR="007B38A3" w:rsidRPr="007B38A3">
              <w:rPr>
                <w:rFonts w:ascii="Akkurat-Light" w:hAnsi="Akkurat-Light" w:cs="Arial"/>
              </w:rPr>
              <w:lastRenderedPageBreak/>
              <w:t xml:space="preserve">und Verwaltungsabläufe </w:t>
            </w:r>
            <w:r w:rsidR="00736773" w:rsidRPr="007B38A3">
              <w:rPr>
                <w:rFonts w:ascii="Akkurat-Light" w:hAnsi="Akkurat-Light" w:cs="Arial"/>
              </w:rPr>
              <w:t>ein Monitoring- un</w:t>
            </w:r>
            <w:r w:rsidR="007B38A3" w:rsidRPr="007B38A3">
              <w:rPr>
                <w:rFonts w:ascii="Akkurat-Light" w:hAnsi="Akkurat-Light" w:cs="Arial"/>
              </w:rPr>
              <w:t xml:space="preserve">d </w:t>
            </w:r>
            <w:proofErr w:type="spellStart"/>
            <w:r w:rsidR="007B38A3" w:rsidRPr="007B38A3">
              <w:rPr>
                <w:rFonts w:ascii="Akkurat-Light" w:hAnsi="Akkurat-Light" w:cs="Arial"/>
              </w:rPr>
              <w:t>Kontrollprozess</w:t>
            </w:r>
            <w:proofErr w:type="spellEnd"/>
            <w:r w:rsidR="007B38A3" w:rsidRPr="007B38A3">
              <w:rPr>
                <w:rFonts w:ascii="Akkurat-Light" w:hAnsi="Akkurat-Light" w:cs="Arial"/>
              </w:rPr>
              <w:t xml:space="preserve"> eingeführt.</w:t>
            </w:r>
          </w:p>
        </w:tc>
        <w:tc>
          <w:tcPr>
            <w:tcW w:w="4111" w:type="dxa"/>
            <w:gridSpan w:val="2"/>
            <w:hideMark/>
          </w:tcPr>
          <w:p w14:paraId="0500B834" w14:textId="063D13BA" w:rsidR="007473DA" w:rsidRPr="007B38A3" w:rsidRDefault="007473DA" w:rsidP="00E666DD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7B38A3">
              <w:rPr>
                <w:rFonts w:ascii="Akkurat-Light" w:hAnsi="Akkurat-Light" w:cs="Arial"/>
                <w:lang w:val="it-IT"/>
              </w:rPr>
              <w:lastRenderedPageBreak/>
              <w:t xml:space="preserve">1. </w:t>
            </w:r>
            <w:r w:rsidRPr="007B38A3">
              <w:rPr>
                <w:rFonts w:ascii="Akkurat-Light" w:hAnsi="Akkurat-Light" w:cs="Arial"/>
                <w:lang w:val="it-IT"/>
              </w:rPr>
              <w:tab/>
            </w:r>
            <w:r w:rsidR="00F27CA0" w:rsidRPr="007B38A3">
              <w:rPr>
                <w:rFonts w:ascii="Akkurat-Light" w:hAnsi="Akkurat-Light" w:cs="Arial"/>
                <w:lang w:val="it-IT"/>
              </w:rPr>
              <w:t>Il piano di prevenzione della</w:t>
            </w:r>
            <w:r w:rsidR="007B38A3" w:rsidRPr="007B38A3">
              <w:rPr>
                <w:rFonts w:ascii="Akkurat-Light" w:hAnsi="Akkurat-Light" w:cs="Arial"/>
                <w:lang w:val="it-IT"/>
              </w:rPr>
              <w:t xml:space="preserve"> corruzione garantisce nel tempo l’integrità delle azion</w:t>
            </w:r>
            <w:r w:rsidR="00590057">
              <w:rPr>
                <w:rFonts w:ascii="Akkurat-Light" w:hAnsi="Akkurat-Light" w:cs="Arial"/>
                <w:lang w:val="it-IT"/>
              </w:rPr>
              <w:t>i</w:t>
            </w:r>
            <w:r w:rsidR="007B38A3" w:rsidRPr="007B38A3">
              <w:rPr>
                <w:rFonts w:ascii="Akkurat-Light" w:hAnsi="Akkurat-Light" w:cs="Arial"/>
                <w:lang w:val="it-IT"/>
              </w:rPr>
              <w:t xml:space="preserve"> dei dipendenti de</w:t>
            </w:r>
            <w:r w:rsidR="00C25AAC" w:rsidRPr="007B38A3">
              <w:rPr>
                <w:rFonts w:ascii="Akkurat-Light" w:hAnsi="Akkurat-Light" w:cs="Arial"/>
                <w:lang w:val="it-IT"/>
              </w:rPr>
              <w:t>l</w:t>
            </w:r>
            <w:r w:rsidR="00E666DD">
              <w:rPr>
                <w:rFonts w:ascii="Akkurat-Light" w:hAnsi="Akkurat-Light" w:cs="Arial"/>
                <w:lang w:val="it-IT"/>
              </w:rPr>
              <w:t xml:space="preserve"> Consorzio acque di scarico Pusteria. </w:t>
            </w:r>
            <w:r w:rsidR="007B38A3" w:rsidRPr="007B38A3">
              <w:rPr>
                <w:rFonts w:ascii="Akkurat-Light" w:hAnsi="Akkurat-Light" w:cs="Arial"/>
                <w:lang w:val="it-IT"/>
              </w:rPr>
              <w:br/>
              <w:t xml:space="preserve">A tal fine si avvia un processo di </w:t>
            </w:r>
            <w:r w:rsidR="007B38A3" w:rsidRPr="007B38A3">
              <w:rPr>
                <w:rFonts w:ascii="Akkurat-Light" w:hAnsi="Akkurat-Light" w:cs="Arial"/>
                <w:lang w:val="it-IT"/>
              </w:rPr>
              <w:lastRenderedPageBreak/>
              <w:t>monitoraggio e di verifica per i settori ed i procedimenti amministrativi sensibili.</w:t>
            </w:r>
          </w:p>
        </w:tc>
      </w:tr>
      <w:tr w:rsidR="007473DA" w:rsidRPr="00B36820" w14:paraId="6C9F2E04" w14:textId="77777777" w:rsidTr="002D2659">
        <w:tc>
          <w:tcPr>
            <w:tcW w:w="4111" w:type="dxa"/>
            <w:gridSpan w:val="2"/>
            <w:hideMark/>
          </w:tcPr>
          <w:p w14:paraId="372542CA" w14:textId="77777777" w:rsidR="007473DA" w:rsidRPr="001A7B0F" w:rsidRDefault="007473DA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lastRenderedPageBreak/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2B801B2C" w14:textId="77777777" w:rsidR="007473DA" w:rsidRPr="00FE3F39" w:rsidRDefault="007473DA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9F042E" w:rsidRPr="00B36820" w14:paraId="760794B2" w14:textId="77777777" w:rsidTr="002D2659">
        <w:tc>
          <w:tcPr>
            <w:tcW w:w="4111" w:type="dxa"/>
            <w:gridSpan w:val="2"/>
            <w:hideMark/>
          </w:tcPr>
          <w:p w14:paraId="31B530C9" w14:textId="77777777" w:rsidR="009F042E" w:rsidRPr="00FE3F39" w:rsidRDefault="009F042E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2. </w:t>
            </w:r>
            <w:r w:rsidRPr="00FE3F39">
              <w:rPr>
                <w:rFonts w:ascii="Akkurat-Light" w:hAnsi="Akkurat-Light" w:cs="Arial"/>
              </w:rPr>
              <w:tab/>
            </w:r>
            <w:r w:rsidR="00F76761" w:rsidRPr="00FE3F39">
              <w:rPr>
                <w:rFonts w:ascii="Akkurat-Light" w:hAnsi="Akkurat-Light" w:cs="Arial"/>
              </w:rPr>
              <w:t>Die bei der Planerstellung angewendete Methodik fußt auf zwei Ansätzen</w:t>
            </w:r>
            <w:r w:rsidR="007473DA" w:rsidRPr="00FE3F39">
              <w:rPr>
                <w:rFonts w:ascii="Akkurat-Light" w:hAnsi="Akkurat-Light" w:cs="Arial"/>
              </w:rPr>
              <w:t>:</w:t>
            </w:r>
          </w:p>
        </w:tc>
        <w:tc>
          <w:tcPr>
            <w:tcW w:w="4111" w:type="dxa"/>
            <w:gridSpan w:val="2"/>
            <w:hideMark/>
          </w:tcPr>
          <w:p w14:paraId="0F1D6710" w14:textId="77777777" w:rsidR="009F042E" w:rsidRPr="00FE3F39" w:rsidRDefault="009F042E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2.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F76761" w:rsidRPr="00FE3F39">
              <w:rPr>
                <w:rFonts w:ascii="Akkurat-Light" w:hAnsi="Akkurat-Light" w:cs="Arial"/>
                <w:lang w:val="it-IT"/>
              </w:rPr>
              <w:t>La metodologia adottata nella stesura del Piano si rifà a due approcci:</w:t>
            </w:r>
          </w:p>
        </w:tc>
      </w:tr>
      <w:tr w:rsidR="00041EED" w:rsidRPr="00B36820" w14:paraId="56F61D52" w14:textId="77777777" w:rsidTr="002D2659">
        <w:tc>
          <w:tcPr>
            <w:tcW w:w="4111" w:type="dxa"/>
            <w:gridSpan w:val="2"/>
            <w:hideMark/>
          </w:tcPr>
          <w:p w14:paraId="1BE0603C" w14:textId="77777777" w:rsidR="00041EED" w:rsidRPr="001A7B0F" w:rsidRDefault="00920EFF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09D8A31C" w14:textId="77777777" w:rsidR="00041EED" w:rsidRPr="00FE3F39" w:rsidRDefault="00041EE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B95254" w:rsidRPr="00B36820" w14:paraId="46AABCD8" w14:textId="77777777" w:rsidTr="002D2659">
        <w:tc>
          <w:tcPr>
            <w:tcW w:w="4111" w:type="dxa"/>
            <w:gridSpan w:val="2"/>
            <w:hideMark/>
          </w:tcPr>
          <w:p w14:paraId="3ACFBCD0" w14:textId="77777777" w:rsidR="00F76761" w:rsidRPr="00B95254" w:rsidRDefault="00D54143" w:rsidP="00075A88">
            <w:pPr>
              <w:pStyle w:val="StandardWeb"/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lang w:val="de-DE"/>
              </w:rPr>
            </w:pPr>
            <w:r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Der Ansatz der standardisierten </w:t>
            </w:r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Systeme, der seinerseits </w:t>
            </w:r>
            <w:r w:rsidR="0018341D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auf folgenden Grundsätzen fußt:</w:t>
            </w:r>
            <w:r w:rsidR="0018341D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7473DA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auf dem Grundsatz der tätigkeitsbegleitenden Dokumentation, der vorsieht, </w:t>
            </w:r>
            <w:proofErr w:type="spellStart"/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dass</w:t>
            </w:r>
            <w:proofErr w:type="spellEnd"/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Kohärenz und Angemessenheit aller Operationen und Handlungen eines Prozesses nachvollziehbar sind, damit die Verantwortung für die Tätigkeitsplanung, Validierung, Genehmigung und Durchführung immer zugewiesen werden kann; </w:t>
            </w:r>
            <w:r w:rsidR="0018341D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18341D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und</w:t>
            </w:r>
            <w:r w:rsidR="007473DA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18341D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dem Grundsatz der kontrollbegleitenden Dokumentation, der vorsieht, </w:t>
            </w:r>
            <w:proofErr w:type="spellStart"/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dass</w:t>
            </w:r>
            <w:proofErr w:type="spellEnd"/>
            <w:r w:rsidR="00F76761" w:rsidRPr="00B95254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jede Supervisions- und Kontrolltätigkeit vom Verantwortlichen dokumentiert und unterschrieben wird. </w:t>
            </w:r>
          </w:p>
        </w:tc>
        <w:tc>
          <w:tcPr>
            <w:tcW w:w="4111" w:type="dxa"/>
            <w:gridSpan w:val="2"/>
            <w:hideMark/>
          </w:tcPr>
          <w:p w14:paraId="4E8B523A" w14:textId="77777777" w:rsidR="002D2659" w:rsidRDefault="00F76761" w:rsidP="00075A88">
            <w:pPr>
              <w:pStyle w:val="StandardWeb"/>
              <w:numPr>
                <w:ilvl w:val="0"/>
                <w:numId w:val="1"/>
              </w:numPr>
              <w:tabs>
                <w:tab w:val="clear" w:pos="720"/>
                <w:tab w:val="num" w:pos="852"/>
              </w:tabs>
              <w:spacing w:before="0" w:beforeAutospacing="0" w:after="0"/>
              <w:ind w:hanging="29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>L’approccio dei sistemi normati, che si fonda</w:t>
            </w:r>
            <w:r w:rsidR="00C25AAC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sui seguenti principi:</w:t>
            </w:r>
            <w:r w:rsidR="00C25AAC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br/>
            </w:r>
            <w:r w:rsidR="007473DA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br/>
            </w:r>
            <w:r w:rsidR="00C8231C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sul principio di </w:t>
            </w:r>
            <w:proofErr w:type="spellStart"/>
            <w:r w:rsidR="00C8231C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>documentabilità</w:t>
            </w:r>
            <w:proofErr w:type="spellEnd"/>
            <w:r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delle attività svolte, per cui, in ogni processo, le operazioni e le azioni devono essere verificabili in termini di coerenza e congruità, in modo che sia sempre attestata la responsabilità della progettazione delle attività, della validazione, dell’autorizzazione, dell’effettuazione</w:t>
            </w:r>
          </w:p>
          <w:p w14:paraId="51DE4CAB" w14:textId="77777777" w:rsidR="00B95254" w:rsidRDefault="0018341D" w:rsidP="002D2659">
            <w:pPr>
              <w:pStyle w:val="StandardWeb"/>
              <w:spacing w:before="0" w:beforeAutospacing="0" w:after="0"/>
              <w:ind w:left="720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br/>
              <w:t>e</w:t>
            </w:r>
          </w:p>
          <w:p w14:paraId="58300E8B" w14:textId="77777777" w:rsidR="00F76761" w:rsidRPr="00B95254" w:rsidRDefault="0018341D" w:rsidP="00B95254">
            <w:pPr>
              <w:pStyle w:val="StandardWeb"/>
              <w:spacing w:before="0" w:beforeAutospacing="0" w:after="0"/>
              <w:ind w:left="720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br/>
            </w:r>
            <w:r w:rsidR="00F76761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sul principio di </w:t>
            </w:r>
            <w:proofErr w:type="spellStart"/>
            <w:r w:rsidR="00F76761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>documentabilità</w:t>
            </w:r>
            <w:proofErr w:type="spellEnd"/>
            <w:r w:rsidR="00F76761" w:rsidRPr="00B95254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dei controlli, per cui ogni attività di supervisione o controllo deve essere documentata e firmata da chi ne ha la responsabilità.</w:t>
            </w:r>
          </w:p>
        </w:tc>
      </w:tr>
      <w:tr w:rsidR="0018341D" w:rsidRPr="00B36820" w14:paraId="31F8ED01" w14:textId="77777777" w:rsidTr="002D2659">
        <w:tc>
          <w:tcPr>
            <w:tcW w:w="4111" w:type="dxa"/>
            <w:gridSpan w:val="2"/>
            <w:hideMark/>
          </w:tcPr>
          <w:p w14:paraId="1F1B75D9" w14:textId="77777777" w:rsidR="0018341D" w:rsidRPr="001A7B0F" w:rsidRDefault="0018341D" w:rsidP="00075A88">
            <w:pPr>
              <w:pStyle w:val="NurText"/>
              <w:tabs>
                <w:tab w:val="num" w:pos="568"/>
              </w:tabs>
              <w:ind w:left="-141" w:right="-142" w:hanging="435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7B84D554" w14:textId="77777777" w:rsidR="0018341D" w:rsidRPr="00FE3F39" w:rsidRDefault="0018341D" w:rsidP="00075A88">
            <w:pPr>
              <w:pStyle w:val="NurText"/>
              <w:tabs>
                <w:tab w:val="num" w:pos="852"/>
              </w:tabs>
              <w:ind w:left="720" w:right="-142" w:hanging="293"/>
              <w:rPr>
                <w:rFonts w:ascii="Akkurat-Light" w:hAnsi="Akkurat-Light" w:cs="Arial"/>
                <w:lang w:val="it-IT"/>
              </w:rPr>
            </w:pPr>
          </w:p>
        </w:tc>
      </w:tr>
      <w:tr w:rsidR="00F76761" w:rsidRPr="00B36820" w14:paraId="46990533" w14:textId="77777777" w:rsidTr="002D2659">
        <w:tc>
          <w:tcPr>
            <w:tcW w:w="4111" w:type="dxa"/>
            <w:gridSpan w:val="2"/>
            <w:hideMark/>
          </w:tcPr>
          <w:p w14:paraId="35A91203" w14:textId="77777777" w:rsidR="00F76761" w:rsidRPr="0008780F" w:rsidRDefault="007473DA" w:rsidP="00C17191">
            <w:pPr>
              <w:pStyle w:val="NurText"/>
              <w:tabs>
                <w:tab w:val="num" w:pos="1135"/>
              </w:tabs>
              <w:ind w:left="568" w:right="-142"/>
              <w:rPr>
                <w:rFonts w:ascii="Akkurat-Light" w:hAnsi="Akkurat-Light" w:cs="Arial"/>
              </w:rPr>
            </w:pPr>
            <w:r w:rsidRPr="0008780F">
              <w:rPr>
                <w:rFonts w:ascii="Akkurat-Light" w:hAnsi="Akkurat-Light" w:cs="Arial"/>
              </w:rPr>
              <w:t xml:space="preserve">In Einklang mit diesen Grundsätzen müssen Verfahren, Checklisten, Kriterien und andere Instrumente, welche Einheitlichkeit, Transparenz und </w:t>
            </w:r>
            <w:r w:rsidR="00C17191" w:rsidRPr="0008780F">
              <w:rPr>
                <w:rFonts w:ascii="Akkurat-Light" w:hAnsi="Akkurat-Light" w:cs="Arial"/>
              </w:rPr>
              <w:t xml:space="preserve">Gleichheit </w:t>
            </w:r>
            <w:r w:rsidRPr="0008780F">
              <w:rPr>
                <w:rFonts w:ascii="Akkurat-Light" w:hAnsi="Akkurat-Light" w:cs="Arial"/>
              </w:rPr>
              <w:t>gewährleisten, formalisiert werden.</w:t>
            </w:r>
          </w:p>
        </w:tc>
        <w:tc>
          <w:tcPr>
            <w:tcW w:w="4111" w:type="dxa"/>
            <w:gridSpan w:val="2"/>
            <w:hideMark/>
          </w:tcPr>
          <w:p w14:paraId="3224BDFB" w14:textId="77777777" w:rsidR="00F76761" w:rsidRPr="00FE3F39" w:rsidRDefault="007473DA" w:rsidP="00075A88">
            <w:pPr>
              <w:pStyle w:val="NurText"/>
              <w:tabs>
                <w:tab w:val="num" w:pos="852"/>
              </w:tabs>
              <w:ind w:left="720" w:right="-142" w:hanging="9"/>
              <w:rPr>
                <w:rFonts w:ascii="Akkurat-Light" w:hAnsi="Akkurat-Light" w:cs="Arial"/>
                <w:lang w:val="it-IT"/>
              </w:rPr>
            </w:pPr>
            <w:r w:rsidRPr="0008780F">
              <w:rPr>
                <w:rFonts w:ascii="Akkurat-Light" w:hAnsi="Akkurat-Light" w:cs="Arial"/>
                <w:lang w:val="it-IT"/>
              </w:rPr>
              <w:t xml:space="preserve">In coerenza con tali principi, sono da formalizzare procedure, </w:t>
            </w:r>
            <w:proofErr w:type="spellStart"/>
            <w:r w:rsidRPr="0008780F">
              <w:rPr>
                <w:rFonts w:ascii="Akkurat-Light" w:hAnsi="Akkurat-Light" w:cs="Arial"/>
                <w:lang w:val="it-IT"/>
              </w:rPr>
              <w:t>check</w:t>
            </w:r>
            <w:proofErr w:type="spellEnd"/>
            <w:r w:rsidRPr="0008780F">
              <w:rPr>
                <w:rFonts w:ascii="Akkurat-Light" w:hAnsi="Akkurat-Light" w:cs="Arial"/>
                <w:lang w:val="it-IT"/>
              </w:rPr>
              <w:t>-list, criteri e altri strumenti gestionali in grado di garantire omogeneità, oltre che trasparenza e equità</w:t>
            </w:r>
            <w:r w:rsidR="00C25AAC" w:rsidRPr="0008780F">
              <w:rPr>
                <w:rFonts w:ascii="Akkurat-Light" w:hAnsi="Akkurat-Light" w:cs="Arial"/>
                <w:lang w:val="it-IT"/>
              </w:rPr>
              <w:t>.</w:t>
            </w:r>
          </w:p>
        </w:tc>
      </w:tr>
      <w:tr w:rsidR="007473DA" w:rsidRPr="00B36820" w14:paraId="68696333" w14:textId="77777777" w:rsidTr="002D2659">
        <w:tc>
          <w:tcPr>
            <w:tcW w:w="4111" w:type="dxa"/>
            <w:gridSpan w:val="2"/>
            <w:hideMark/>
          </w:tcPr>
          <w:p w14:paraId="77694626" w14:textId="77777777" w:rsidR="007473DA" w:rsidRPr="001A7B0F" w:rsidRDefault="00E94406" w:rsidP="00075A88">
            <w:pPr>
              <w:pStyle w:val="NurText"/>
              <w:tabs>
                <w:tab w:val="num" w:pos="568"/>
              </w:tabs>
              <w:ind w:left="-141" w:right="-142" w:hanging="435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1CB50ABB" w14:textId="77777777" w:rsidR="007473DA" w:rsidRPr="00FE3F39" w:rsidRDefault="007473DA" w:rsidP="00075A88">
            <w:pPr>
              <w:pStyle w:val="NurText"/>
              <w:tabs>
                <w:tab w:val="num" w:pos="852"/>
              </w:tabs>
              <w:ind w:left="720" w:right="-142" w:hanging="293"/>
              <w:rPr>
                <w:rFonts w:ascii="Akkurat-Light" w:hAnsi="Akkurat-Light" w:cs="Arial"/>
                <w:lang w:val="it-IT"/>
              </w:rPr>
            </w:pPr>
          </w:p>
        </w:tc>
      </w:tr>
      <w:tr w:rsidR="00F76761" w:rsidRPr="00B36820" w14:paraId="4A31A1BD" w14:textId="77777777" w:rsidTr="002D2659">
        <w:tc>
          <w:tcPr>
            <w:tcW w:w="4111" w:type="dxa"/>
            <w:gridSpan w:val="2"/>
            <w:hideMark/>
          </w:tcPr>
          <w:p w14:paraId="2E0F8F5E" w14:textId="77777777" w:rsidR="00F76761" w:rsidRPr="0008780F" w:rsidRDefault="00F76761" w:rsidP="00075A88">
            <w:pPr>
              <w:pStyle w:val="StandardWeb"/>
              <w:numPr>
                <w:ilvl w:val="0"/>
                <w:numId w:val="2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lang w:val="de-DE"/>
              </w:rPr>
            </w:pPr>
            <w:r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Der Ansatz nach </w:t>
            </w:r>
            <w:proofErr w:type="spellStart"/>
            <w:r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GvD</w:t>
            </w:r>
            <w:proofErr w:type="spellEnd"/>
            <w:r w:rsidR="0018341D"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.</w:t>
            </w:r>
            <w:r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Nr. 231/2001 - der in bestimmten Fällen Anwendung findet und für den öffentlichen Bereich nicht zwingend vorgeschrieben ist - sieht vor, </w:t>
            </w:r>
            <w:proofErr w:type="spellStart"/>
            <w:r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dass</w:t>
            </w:r>
            <w:proofErr w:type="spellEnd"/>
            <w:r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die Körperschaft für begangene Vergehen - selbst wenn diese in ihrem Interesse und zu ihrem Vorteil begangen </w:t>
            </w:r>
            <w:r w:rsidR="0018341D"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worden sind</w:t>
            </w:r>
            <w:r w:rsidRPr="0008780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- nicht verantwortlich ist, wenn folgende Voraussetzungen gegeben sind:</w:t>
            </w:r>
          </w:p>
        </w:tc>
        <w:tc>
          <w:tcPr>
            <w:tcW w:w="4111" w:type="dxa"/>
            <w:gridSpan w:val="2"/>
            <w:hideMark/>
          </w:tcPr>
          <w:p w14:paraId="25FBDBF2" w14:textId="77777777" w:rsidR="00F76761" w:rsidRPr="0008780F" w:rsidRDefault="00F76761" w:rsidP="00075A88">
            <w:pPr>
              <w:pStyle w:val="StandardWeb"/>
              <w:numPr>
                <w:ilvl w:val="0"/>
                <w:numId w:val="2"/>
              </w:numPr>
              <w:tabs>
                <w:tab w:val="clear" w:pos="720"/>
                <w:tab w:val="num" w:pos="711"/>
              </w:tabs>
              <w:spacing w:before="0" w:beforeAutospacing="0" w:after="0"/>
              <w:ind w:hanging="293"/>
              <w:rPr>
                <w:rFonts w:cs="Arial"/>
              </w:rPr>
            </w:pPr>
            <w:r w:rsidRPr="0008780F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L’approccio mutuato dal D.lgs. 231/2001 – con le dovute contestualizzazioni e senza che sia imposto dal decreto stesso nell’ambito pubblico - che prevede che l’ente non sia responsabile per i reati commessi (anche nel suo interesse o a suo vantaggio) se sono soddisfatte le seguenti condizioni: </w:t>
            </w:r>
          </w:p>
        </w:tc>
      </w:tr>
      <w:tr w:rsidR="00D54143" w:rsidRPr="00B36820" w14:paraId="225D55B7" w14:textId="77777777" w:rsidTr="002D2659">
        <w:tc>
          <w:tcPr>
            <w:tcW w:w="4111" w:type="dxa"/>
            <w:gridSpan w:val="2"/>
            <w:hideMark/>
          </w:tcPr>
          <w:p w14:paraId="6D16ACCB" w14:textId="77777777" w:rsidR="00D54143" w:rsidRPr="001A7B0F" w:rsidRDefault="00D54143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19EFDF7C" w14:textId="77777777" w:rsidR="00D54143" w:rsidRPr="00FE3F39" w:rsidRDefault="00D54143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F76761" w:rsidRPr="00B36820" w14:paraId="2CFD00DF" w14:textId="77777777" w:rsidTr="002D2659">
        <w:tc>
          <w:tcPr>
            <w:tcW w:w="4111" w:type="dxa"/>
            <w:gridSpan w:val="2"/>
            <w:hideMark/>
          </w:tcPr>
          <w:p w14:paraId="71AE13C3" w14:textId="77777777" w:rsidR="00F76761" w:rsidRPr="00FE3F39" w:rsidRDefault="00F76761" w:rsidP="000A1271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0" w:beforeAutospacing="0" w:after="0"/>
              <w:ind w:left="852" w:hanging="284"/>
              <w:rPr>
                <w:rFonts w:ascii="Akkurat-Light" w:hAnsi="Akkurat-Light" w:cs="Arial"/>
                <w:lang w:val="de-DE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wenn die Körperschaft beweisen kann, </w:t>
            </w:r>
            <w:proofErr w:type="spellStart"/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dass</w:t>
            </w:r>
            <w:proofErr w:type="spellEnd"/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</w:t>
            </w:r>
            <w:r w:rsidR="000A1271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sie </w:t>
            </w: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vor Begehung </w:t>
            </w:r>
            <w:r w:rsidR="009954E5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des</w:t>
            </w: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</w:t>
            </w:r>
            <w:r w:rsidR="009954E5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Vergehens </w:t>
            </w: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geeignete Organisations- und Füh</w:t>
            </w: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lastRenderedPageBreak/>
              <w:t>rungsmodelle zur Vermeidung solcher Vergehen eingeführt und wirksam umgesetzt hat;</w:t>
            </w:r>
          </w:p>
        </w:tc>
        <w:tc>
          <w:tcPr>
            <w:tcW w:w="4111" w:type="dxa"/>
            <w:gridSpan w:val="2"/>
            <w:hideMark/>
          </w:tcPr>
          <w:p w14:paraId="3E390837" w14:textId="77777777" w:rsidR="00F76761" w:rsidRPr="00FE3F39" w:rsidRDefault="0008780F" w:rsidP="0008780F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994"/>
              </w:tabs>
              <w:spacing w:before="0" w:beforeAutospacing="0" w:after="0"/>
              <w:ind w:left="994" w:hanging="28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lastRenderedPageBreak/>
              <w:t xml:space="preserve">se </w:t>
            </w:r>
            <w:r w:rsidR="000A1271" w:rsidRPr="000A1271">
              <w:rPr>
                <w:rFonts w:ascii="Akkurat-Light" w:hAnsi="Akkurat-Light" w:cs="Arial"/>
                <w:sz w:val="20"/>
                <w:szCs w:val="20"/>
                <w:lang w:eastAsia="en-US"/>
              </w:rPr>
              <w:t>l’ente pu</w:t>
            </w:r>
            <w:r w:rsidR="000A1271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ò </w:t>
            </w:r>
            <w:r w:rsidR="00F76761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prova</w:t>
            </w:r>
            <w:r w:rsidR="000A1271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re </w:t>
            </w:r>
            <w:r w:rsidR="00F76761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che ha adottato ed efficacemente attuato, prima dell</w:t>
            </w: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a commissione del fatto, modelli </w:t>
            </w:r>
            <w:r w:rsidR="00F76761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lastRenderedPageBreak/>
              <w:t>di organizzazione e di gestione idonei a prevenire reati della specie di quello verificatosi;</w:t>
            </w:r>
          </w:p>
        </w:tc>
      </w:tr>
      <w:tr w:rsidR="000816C2" w:rsidRPr="00B36820" w14:paraId="3F3CAD8B" w14:textId="77777777" w:rsidTr="002D2659">
        <w:tc>
          <w:tcPr>
            <w:tcW w:w="4111" w:type="dxa"/>
            <w:gridSpan w:val="2"/>
            <w:hideMark/>
          </w:tcPr>
          <w:p w14:paraId="01172B28" w14:textId="77777777" w:rsidR="000816C2" w:rsidRPr="00FE3F39" w:rsidRDefault="000816C2" w:rsidP="00075A88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before="0" w:beforeAutospacing="0" w:after="0"/>
              <w:ind w:left="852" w:hanging="284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lastRenderedPageBreak/>
              <w:t>wenn diese Einrichtung</w:t>
            </w:r>
            <w:r w:rsidR="0018341D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die Aufsicht nicht unterlassen</w:t>
            </w:r>
            <w:r w:rsidR="0018341D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oder unzureichend ausgeübt hat.</w:t>
            </w:r>
          </w:p>
        </w:tc>
        <w:tc>
          <w:tcPr>
            <w:tcW w:w="4111" w:type="dxa"/>
            <w:gridSpan w:val="2"/>
            <w:hideMark/>
          </w:tcPr>
          <w:p w14:paraId="70DF3D39" w14:textId="77777777" w:rsidR="000816C2" w:rsidRPr="00FE3F39" w:rsidRDefault="0018341D" w:rsidP="00075A88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994"/>
              </w:tabs>
              <w:spacing w:before="0" w:beforeAutospacing="0" w:after="0"/>
              <w:ind w:left="994" w:hanging="28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t>s</w:t>
            </w:r>
            <w:r w:rsidR="000816C2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e non vi è stata omessa o insufficiente vigilanza da parte dell’organismo.</w:t>
            </w:r>
          </w:p>
        </w:tc>
      </w:tr>
      <w:tr w:rsidR="00F76761" w:rsidRPr="00B36820" w14:paraId="71FAD913" w14:textId="77777777" w:rsidTr="002D2659">
        <w:tc>
          <w:tcPr>
            <w:tcW w:w="4111" w:type="dxa"/>
            <w:gridSpan w:val="2"/>
            <w:hideMark/>
          </w:tcPr>
          <w:p w14:paraId="15DA79DA" w14:textId="77777777" w:rsidR="00F76761" w:rsidRPr="001A7B0F" w:rsidRDefault="00920EFF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79815731" w14:textId="77777777" w:rsidR="00F76761" w:rsidRPr="00FE3F39" w:rsidRDefault="00F76761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5003E6" w:rsidRPr="00B36820" w14:paraId="6CE4A639" w14:textId="77777777" w:rsidTr="002D2659">
        <w:tc>
          <w:tcPr>
            <w:tcW w:w="4111" w:type="dxa"/>
            <w:gridSpan w:val="2"/>
          </w:tcPr>
          <w:p w14:paraId="3F66ABDB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0DBD76F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FA373D" w:rsidRPr="00B36820" w14:paraId="3348D80C" w14:textId="77777777" w:rsidTr="002D2659">
        <w:tc>
          <w:tcPr>
            <w:tcW w:w="4111" w:type="dxa"/>
            <w:gridSpan w:val="2"/>
            <w:hideMark/>
          </w:tcPr>
          <w:p w14:paraId="1AC9BDF0" w14:textId="77777777" w:rsidR="00FA373D" w:rsidRPr="001A7B0F" w:rsidRDefault="00920EFF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488862F3" w14:textId="77777777" w:rsidR="00FA373D" w:rsidRPr="00FE3F39" w:rsidRDefault="00FA373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FA373D" w:rsidRPr="00B36820" w14:paraId="08F8735C" w14:textId="77777777" w:rsidTr="002D2659">
        <w:tc>
          <w:tcPr>
            <w:tcW w:w="4111" w:type="dxa"/>
            <w:gridSpan w:val="2"/>
            <w:hideMark/>
          </w:tcPr>
          <w:p w14:paraId="0C95210D" w14:textId="77777777" w:rsidR="00FA373D" w:rsidRPr="00FE3F39" w:rsidRDefault="00FA373D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FE3F39">
              <w:rPr>
                <w:rFonts w:ascii="Akkurat-Bold" w:hAnsi="Akkurat-Bold" w:cs="Arial"/>
                <w:szCs w:val="20"/>
              </w:rPr>
              <w:t>Art.</w:t>
            </w:r>
            <w:r w:rsidR="00E233B2">
              <w:rPr>
                <w:rFonts w:ascii="Akkurat-Bold" w:hAnsi="Akkurat-Bold" w:cs="Arial"/>
                <w:szCs w:val="20"/>
              </w:rPr>
              <w:t xml:space="preserve"> 4</w:t>
            </w:r>
          </w:p>
          <w:p w14:paraId="50219749" w14:textId="77777777" w:rsidR="00FA373D" w:rsidRPr="00FE3F39" w:rsidRDefault="00FA373D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FE3F39">
              <w:rPr>
                <w:rFonts w:ascii="Akkurat-Bold" w:hAnsi="Akkurat-Bold" w:cs="Arial"/>
                <w:szCs w:val="20"/>
              </w:rPr>
              <w:t>Der Ablauf der Planerstellung</w:t>
            </w:r>
          </w:p>
        </w:tc>
        <w:tc>
          <w:tcPr>
            <w:tcW w:w="4111" w:type="dxa"/>
            <w:gridSpan w:val="2"/>
            <w:hideMark/>
          </w:tcPr>
          <w:p w14:paraId="33B5A1C3" w14:textId="77777777" w:rsidR="00FA373D" w:rsidRPr="00FE3F39" w:rsidRDefault="00FA373D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 w:rsidRPr="00FE3F39">
              <w:rPr>
                <w:rFonts w:ascii="Akkurat-Bold" w:hAnsi="Akkurat-Bold" w:cs="Arial"/>
                <w:szCs w:val="20"/>
                <w:lang w:val="it-IT"/>
              </w:rPr>
              <w:t xml:space="preserve">Art. </w:t>
            </w:r>
            <w:r w:rsidR="00E233B2">
              <w:rPr>
                <w:rFonts w:ascii="Akkurat-Bold" w:hAnsi="Akkurat-Bold" w:cs="Arial"/>
                <w:szCs w:val="20"/>
                <w:lang w:val="it-IT"/>
              </w:rPr>
              <w:t>4</w:t>
            </w:r>
          </w:p>
          <w:p w14:paraId="5A0B924D" w14:textId="77777777" w:rsidR="00FA373D" w:rsidRPr="00FE3F39" w:rsidRDefault="00FA373D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 w:rsidRPr="00FE3F39">
              <w:rPr>
                <w:rFonts w:ascii="Akkurat-Bold" w:hAnsi="Akkurat-Bold" w:cs="Arial"/>
                <w:szCs w:val="20"/>
                <w:lang w:val="it-IT"/>
              </w:rPr>
              <w:t>Il percorso di costruzione del piano</w:t>
            </w:r>
          </w:p>
        </w:tc>
      </w:tr>
      <w:tr w:rsidR="00FA373D" w:rsidRPr="00B36820" w14:paraId="4F510FAB" w14:textId="77777777" w:rsidTr="002D2659">
        <w:tc>
          <w:tcPr>
            <w:tcW w:w="4111" w:type="dxa"/>
            <w:gridSpan w:val="2"/>
            <w:hideMark/>
          </w:tcPr>
          <w:p w14:paraId="3E6E4CAA" w14:textId="77777777" w:rsidR="00FA373D" w:rsidRPr="001A7B0F" w:rsidRDefault="00920EFF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287FF119" w14:textId="77777777" w:rsidR="00FA373D" w:rsidRPr="00FE3F39" w:rsidRDefault="00FA373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FA373D" w:rsidRPr="00B36820" w14:paraId="465E4CFD" w14:textId="77777777" w:rsidTr="002D2659">
        <w:tc>
          <w:tcPr>
            <w:tcW w:w="4111" w:type="dxa"/>
            <w:gridSpan w:val="2"/>
            <w:hideMark/>
          </w:tcPr>
          <w:p w14:paraId="73D2E6D0" w14:textId="77777777" w:rsidR="00FA373D" w:rsidRPr="00E666DD" w:rsidRDefault="00FA373D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E666DD">
              <w:rPr>
                <w:rFonts w:ascii="Akkurat-Light" w:hAnsi="Akkurat-Light" w:cs="Arial"/>
              </w:rPr>
              <w:t xml:space="preserve">1. </w:t>
            </w:r>
            <w:r w:rsidRPr="00E666DD">
              <w:rPr>
                <w:rFonts w:ascii="Akkurat-Light" w:hAnsi="Akkurat-Light" w:cs="Arial"/>
              </w:rPr>
              <w:tab/>
            </w:r>
            <w:r w:rsidR="00D167F9" w:rsidRPr="00E666DD">
              <w:rPr>
                <w:rFonts w:ascii="Akkurat-Light" w:hAnsi="Akkurat-Light" w:cs="Arial"/>
              </w:rPr>
              <w:t xml:space="preserve">Die Planerstellung </w:t>
            </w:r>
            <w:r w:rsidR="0002160C" w:rsidRPr="00E666DD">
              <w:rPr>
                <w:rFonts w:ascii="Akkurat-Light" w:hAnsi="Akkurat-Light" w:cs="Arial"/>
              </w:rPr>
              <w:t>ist</w:t>
            </w:r>
            <w:r w:rsidR="00D167F9" w:rsidRPr="00E666DD">
              <w:rPr>
                <w:rFonts w:ascii="Akkurat-Light" w:hAnsi="Akkurat-Light" w:cs="Arial"/>
              </w:rPr>
              <w:t xml:space="preserve"> vom Südtir</w:t>
            </w:r>
            <w:r w:rsidR="0002160C" w:rsidRPr="00E666DD">
              <w:rPr>
                <w:rFonts w:ascii="Akkurat-Light" w:hAnsi="Akkurat-Light" w:cs="Arial"/>
              </w:rPr>
              <w:t xml:space="preserve">oler </w:t>
            </w:r>
            <w:proofErr w:type="spellStart"/>
            <w:r w:rsidR="0002160C" w:rsidRPr="00E666DD">
              <w:rPr>
                <w:rFonts w:ascii="Akkurat-Light" w:hAnsi="Akkurat-Light" w:cs="Arial"/>
              </w:rPr>
              <w:t>Gemeindenverband</w:t>
            </w:r>
            <w:proofErr w:type="spellEnd"/>
            <w:r w:rsidR="0002160C" w:rsidRPr="00E666DD">
              <w:rPr>
                <w:rFonts w:ascii="Akkurat-Light" w:hAnsi="Akkurat-Light" w:cs="Arial"/>
              </w:rPr>
              <w:t xml:space="preserve"> begleitet worden.</w:t>
            </w:r>
          </w:p>
        </w:tc>
        <w:tc>
          <w:tcPr>
            <w:tcW w:w="4111" w:type="dxa"/>
            <w:gridSpan w:val="2"/>
            <w:hideMark/>
          </w:tcPr>
          <w:p w14:paraId="7CEDB5A4" w14:textId="77777777" w:rsidR="00FA373D" w:rsidRPr="00E666DD" w:rsidRDefault="00FA373D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E666DD">
              <w:rPr>
                <w:rFonts w:ascii="Akkurat-Light" w:hAnsi="Akkurat-Light" w:cs="Arial"/>
                <w:lang w:val="it-IT"/>
              </w:rPr>
              <w:t xml:space="preserve">1. </w:t>
            </w:r>
            <w:r w:rsidRPr="00E666DD">
              <w:rPr>
                <w:rFonts w:ascii="Akkurat-Light" w:hAnsi="Akkurat-Light" w:cs="Arial"/>
                <w:lang w:val="it-IT"/>
              </w:rPr>
              <w:tab/>
            </w:r>
            <w:r w:rsidR="00485D26" w:rsidRPr="00E666DD">
              <w:rPr>
                <w:rFonts w:ascii="Akkurat-Light" w:hAnsi="Akkurat-Light" w:cs="Arial"/>
                <w:lang w:val="it-IT"/>
              </w:rPr>
              <w:t>Il percorso di costruzione del piano è stato accompagnato dal Consorzio dei Comuni</w:t>
            </w:r>
            <w:r w:rsidR="00E63A1F" w:rsidRPr="00E666DD">
              <w:rPr>
                <w:rFonts w:ascii="Akkurat-Light" w:hAnsi="Akkurat-Light" w:cs="Arial"/>
                <w:lang w:val="it-IT"/>
              </w:rPr>
              <w:t xml:space="preserve"> della Provincia di Bolzano.</w:t>
            </w:r>
          </w:p>
        </w:tc>
      </w:tr>
      <w:tr w:rsidR="00BE31E4" w:rsidRPr="00B36820" w14:paraId="405EF84F" w14:textId="77777777" w:rsidTr="002D2659">
        <w:tc>
          <w:tcPr>
            <w:tcW w:w="4111" w:type="dxa"/>
            <w:gridSpan w:val="2"/>
            <w:hideMark/>
          </w:tcPr>
          <w:p w14:paraId="2ABC5BDB" w14:textId="77777777" w:rsidR="00BE31E4" w:rsidRPr="001A7B0F" w:rsidRDefault="00C25AAC" w:rsidP="00075A88">
            <w:pPr>
              <w:pStyle w:val="NurText"/>
              <w:ind w:left="285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171CA126" w14:textId="77777777" w:rsidR="00BE31E4" w:rsidRPr="00FE3F39" w:rsidRDefault="00BE31E4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BE31E4" w:rsidRPr="00B36820" w14:paraId="63CC029E" w14:textId="77777777" w:rsidTr="002D2659">
        <w:tc>
          <w:tcPr>
            <w:tcW w:w="4111" w:type="dxa"/>
            <w:gridSpan w:val="2"/>
            <w:hideMark/>
          </w:tcPr>
          <w:p w14:paraId="1668CFCF" w14:textId="77777777" w:rsidR="00BE31E4" w:rsidRPr="00FE3F39" w:rsidRDefault="00BE31E4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2. </w:t>
            </w:r>
            <w:r w:rsidRPr="00FE3F39">
              <w:rPr>
                <w:rFonts w:ascii="Akkurat-Light" w:hAnsi="Akkurat-Light" w:cs="Arial"/>
              </w:rPr>
              <w:tab/>
              <w:t>Der Plan zur Korruptionsprävention berücksichtigt verschiedene Aspekte des gesamtstaatlichen Antikorruptionsplanes gemäß den Leitlinien des interministeriellen Komitees vom März 2013:</w:t>
            </w:r>
          </w:p>
        </w:tc>
        <w:tc>
          <w:tcPr>
            <w:tcW w:w="4111" w:type="dxa"/>
            <w:gridSpan w:val="2"/>
            <w:hideMark/>
          </w:tcPr>
          <w:p w14:paraId="4DF8FB42" w14:textId="77777777" w:rsidR="00BE31E4" w:rsidRPr="00FE3F39" w:rsidRDefault="00BE31E4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2. </w:t>
            </w:r>
            <w:r w:rsidR="00610403">
              <w:rPr>
                <w:rFonts w:ascii="Akkurat-Light" w:hAnsi="Akkurat-Light" w:cs="Arial"/>
                <w:lang w:val="it-IT"/>
              </w:rPr>
              <w:tab/>
            </w:r>
            <w:r w:rsidR="00485D26" w:rsidRPr="00FE3F39">
              <w:rPr>
                <w:rFonts w:ascii="Akkurat-Light" w:hAnsi="Akkurat-Light" w:cs="Arial"/>
                <w:lang w:val="it-IT"/>
              </w:rPr>
              <w:t>Il piano di prevenzione della corruzione pre</w:t>
            </w:r>
            <w:r w:rsidR="00C25AAC" w:rsidRPr="00FE3F39">
              <w:rPr>
                <w:rFonts w:ascii="Akkurat-Light" w:hAnsi="Akkurat-Light" w:cs="Arial"/>
                <w:lang w:val="it-IT"/>
              </w:rPr>
              <w:t>n</w:t>
            </w:r>
            <w:r w:rsidR="00485D26" w:rsidRPr="00FE3F39">
              <w:rPr>
                <w:rFonts w:ascii="Akkurat-Light" w:hAnsi="Akkurat-Light" w:cs="Arial"/>
                <w:lang w:val="it-IT"/>
              </w:rPr>
              <w:t>de in considerazione diversi aspetti citati nelle linee di indirizzo del Comitato interministeriale del marzo 2013:</w:t>
            </w:r>
          </w:p>
        </w:tc>
      </w:tr>
      <w:tr w:rsidR="005D630D" w:rsidRPr="00B36820" w14:paraId="562E4EB0" w14:textId="77777777" w:rsidTr="002D2659">
        <w:tc>
          <w:tcPr>
            <w:tcW w:w="4111" w:type="dxa"/>
            <w:gridSpan w:val="2"/>
            <w:hideMark/>
          </w:tcPr>
          <w:p w14:paraId="248D59F7" w14:textId="77777777" w:rsidR="005D630D" w:rsidRPr="001A7B0F" w:rsidRDefault="00D7750C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5DC12827" w14:textId="77777777" w:rsidR="005D630D" w:rsidRPr="00FE3F39" w:rsidRDefault="005D630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2801B9" w:rsidRPr="00B36820" w14:paraId="1852659B" w14:textId="77777777" w:rsidTr="002D2659">
        <w:tc>
          <w:tcPr>
            <w:tcW w:w="4111" w:type="dxa"/>
            <w:gridSpan w:val="2"/>
            <w:hideMark/>
          </w:tcPr>
          <w:p w14:paraId="498D8CB4" w14:textId="77777777" w:rsidR="002801B9" w:rsidRPr="00610403" w:rsidRDefault="0018341D" w:rsidP="00075A88">
            <w:pPr>
              <w:pStyle w:val="StandardWeb"/>
              <w:numPr>
                <w:ilvl w:val="0"/>
                <w:numId w:val="4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 w:rsidRPr="0018341D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</w:t>
            </w:r>
            <w:r w:rsidR="002801B9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ie </w:t>
            </w:r>
            <w:r w:rsidR="002801B9" w:rsidRPr="00E666DD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Miteinbeziehung der Verantwortungsträger</w:t>
            </w:r>
            <w:r w:rsidR="002801B9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aus besonders korruptionsgefährdeten Bereichen bei der Analyse, Bewertung, Ausarbeitung und Festlegung von Maßnahmen sowie bei der Überwachung der Planumsetzung</w:t>
            </w:r>
            <w:r w:rsidR="00BE31E4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;</w:t>
            </w:r>
          </w:p>
        </w:tc>
        <w:tc>
          <w:tcPr>
            <w:tcW w:w="4111" w:type="dxa"/>
            <w:gridSpan w:val="2"/>
            <w:hideMark/>
          </w:tcPr>
          <w:p w14:paraId="565BBC44" w14:textId="77777777" w:rsidR="002801B9" w:rsidRPr="00C8231C" w:rsidRDefault="000A52FC" w:rsidP="00075A88">
            <w:pPr>
              <w:pStyle w:val="NurText"/>
              <w:numPr>
                <w:ilvl w:val="0"/>
                <w:numId w:val="6"/>
              </w:numPr>
              <w:ind w:right="-142" w:hanging="293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t>il coinvolgimento dei r</w:t>
            </w:r>
            <w:r w:rsidR="002801B9" w:rsidRPr="00C8231C">
              <w:rPr>
                <w:rFonts w:ascii="Akkurat-Light" w:hAnsi="Akkurat-Light" w:cs="Arial"/>
                <w:lang w:val="it-IT"/>
              </w:rPr>
              <w:t xml:space="preserve">esponsabili operanti nelle aree a più elevato rischio nell’attività di analisi e valutazione, di proposta e definizione delle misure e di monitoraggio per l’implementazione del </w:t>
            </w:r>
            <w:r w:rsidR="00C25AAC" w:rsidRPr="00C8231C">
              <w:rPr>
                <w:rFonts w:ascii="Akkurat-Light" w:hAnsi="Akkurat-Light" w:cs="Arial"/>
                <w:lang w:val="it-IT"/>
              </w:rPr>
              <w:t>p</w:t>
            </w:r>
            <w:r w:rsidR="002801B9" w:rsidRPr="00C8231C">
              <w:rPr>
                <w:rFonts w:ascii="Akkurat-Light" w:hAnsi="Akkurat-Light" w:cs="Arial"/>
                <w:lang w:val="it-IT"/>
              </w:rPr>
              <w:t xml:space="preserve">iano; </w:t>
            </w:r>
          </w:p>
        </w:tc>
      </w:tr>
      <w:tr w:rsidR="002801B9" w:rsidRPr="00B36820" w14:paraId="12E17D13" w14:textId="77777777" w:rsidTr="002D2659">
        <w:tc>
          <w:tcPr>
            <w:tcW w:w="4111" w:type="dxa"/>
            <w:gridSpan w:val="2"/>
            <w:hideMark/>
          </w:tcPr>
          <w:p w14:paraId="2C10AA2D" w14:textId="77777777" w:rsidR="002801B9" w:rsidRPr="00610403" w:rsidRDefault="0018341D" w:rsidP="000E214F">
            <w:pPr>
              <w:pStyle w:val="StandardWeb"/>
              <w:numPr>
                <w:ilvl w:val="0"/>
                <w:numId w:val="4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</w:t>
            </w:r>
            <w:r w:rsidR="002801B9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ie Erhebung aller </w:t>
            </w:r>
            <w:r w:rsidR="000E214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Maßnahmen, auch die bereits umgesetzten, d</w:t>
            </w: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ie in Zukunft geplant sind;</w:t>
            </w:r>
          </w:p>
        </w:tc>
        <w:tc>
          <w:tcPr>
            <w:tcW w:w="4111" w:type="dxa"/>
            <w:gridSpan w:val="2"/>
            <w:hideMark/>
          </w:tcPr>
          <w:p w14:paraId="165D4309" w14:textId="77777777" w:rsidR="002801B9" w:rsidRPr="00C8231C" w:rsidRDefault="002801B9" w:rsidP="00075A88">
            <w:pPr>
              <w:pStyle w:val="StandardWeb"/>
              <w:numPr>
                <w:ilvl w:val="0"/>
                <w:numId w:val="5"/>
              </w:numPr>
              <w:tabs>
                <w:tab w:val="num" w:pos="720"/>
              </w:tabs>
              <w:spacing w:before="0" w:beforeAutospacing="0" w:after="0"/>
              <w:ind w:hanging="29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C8231C">
              <w:rPr>
                <w:rFonts w:ascii="Akkurat-Light" w:hAnsi="Akkurat-Light" w:cs="Arial"/>
                <w:sz w:val="20"/>
                <w:szCs w:val="20"/>
                <w:lang w:eastAsia="en-US"/>
              </w:rPr>
              <w:t>la rilevazione delle misure di contrasto</w:t>
            </w:r>
            <w:r w:rsidR="00BE31E4" w:rsidRPr="00C8231C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</w:t>
            </w:r>
            <w:r w:rsidRPr="00C8231C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anche già adottate, oltre alla indicazione delle misure che si</w:t>
            </w:r>
            <w:r w:rsidR="0018341D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prevede di adottare in futuro;</w:t>
            </w:r>
          </w:p>
        </w:tc>
      </w:tr>
      <w:tr w:rsidR="00A43408" w:rsidRPr="00B36820" w14:paraId="4FB04AF1" w14:textId="77777777" w:rsidTr="002D2659">
        <w:tc>
          <w:tcPr>
            <w:tcW w:w="4111" w:type="dxa"/>
            <w:gridSpan w:val="2"/>
            <w:hideMark/>
          </w:tcPr>
          <w:p w14:paraId="6F87FC58" w14:textId="77777777" w:rsidR="00A43408" w:rsidRPr="00610403" w:rsidRDefault="0018341D" w:rsidP="00442DDF">
            <w:pPr>
              <w:pStyle w:val="StandardWeb"/>
              <w:numPr>
                <w:ilvl w:val="0"/>
                <w:numId w:val="4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</w:t>
            </w:r>
            <w:r w:rsidR="00A43408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ie Planung und Umsetzung spezifischer</w:t>
            </w:r>
            <w:r w:rsidR="00BE31E4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Informationsmaßnahmen</w:t>
            </w:r>
            <w:r w:rsidR="00A43408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</w:t>
            </w:r>
            <w:r w:rsidR="00442DD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in Bezug auf die Gesetzmäßigkeit und </w:t>
            </w:r>
            <w:r w:rsidR="00A43408" w:rsidRPr="00610403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Ethik des individuellen </w:t>
            </w:r>
            <w:r w:rsidR="00442DDF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Verhaltens.</w:t>
            </w:r>
          </w:p>
        </w:tc>
        <w:tc>
          <w:tcPr>
            <w:tcW w:w="4111" w:type="dxa"/>
            <w:gridSpan w:val="2"/>
            <w:hideMark/>
          </w:tcPr>
          <w:p w14:paraId="4EE8AFE2" w14:textId="77777777" w:rsidR="00A43408" w:rsidRPr="00610403" w:rsidRDefault="00A43408" w:rsidP="00075A88">
            <w:pPr>
              <w:pStyle w:val="StandardWeb"/>
              <w:numPr>
                <w:ilvl w:val="0"/>
                <w:numId w:val="5"/>
              </w:numPr>
              <w:tabs>
                <w:tab w:val="num" w:pos="720"/>
              </w:tabs>
              <w:spacing w:before="0" w:beforeAutospacing="0" w:after="0"/>
              <w:ind w:hanging="293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610403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la previsione e l’adozione di specifiche attività di </w:t>
            </w:r>
            <w:r w:rsidR="00BE31E4" w:rsidRPr="00610403">
              <w:rPr>
                <w:rFonts w:ascii="Akkurat-Light" w:hAnsi="Akkurat-Light" w:cs="Arial"/>
                <w:sz w:val="20"/>
                <w:szCs w:val="20"/>
                <w:lang w:eastAsia="en-US"/>
              </w:rPr>
              <w:t>inf</w:t>
            </w:r>
            <w:r w:rsidRPr="00610403">
              <w:rPr>
                <w:rFonts w:ascii="Akkurat-Light" w:hAnsi="Akkurat-Light" w:cs="Arial"/>
                <w:sz w:val="20"/>
                <w:szCs w:val="20"/>
                <w:lang w:eastAsia="en-US"/>
              </w:rPr>
              <w:t>ormazione in relazione alle tematiche della legalità ed eticità dei comportamenti individuali.</w:t>
            </w:r>
          </w:p>
        </w:tc>
      </w:tr>
      <w:tr w:rsidR="00F76761" w:rsidRPr="00B36820" w14:paraId="2FCDFA4F" w14:textId="77777777" w:rsidTr="002D2659">
        <w:tc>
          <w:tcPr>
            <w:tcW w:w="4111" w:type="dxa"/>
            <w:gridSpan w:val="2"/>
            <w:hideMark/>
          </w:tcPr>
          <w:p w14:paraId="3937D139" w14:textId="77777777" w:rsidR="00F76761" w:rsidRPr="001A7B0F" w:rsidRDefault="00D7750C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2D625119" w14:textId="77777777" w:rsidR="00F76761" w:rsidRPr="00FE3F39" w:rsidRDefault="00F76761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6141EE" w:rsidRPr="00B36820" w14:paraId="2C2329C8" w14:textId="77777777" w:rsidTr="002D2659">
        <w:tc>
          <w:tcPr>
            <w:tcW w:w="4111" w:type="dxa"/>
            <w:gridSpan w:val="2"/>
            <w:hideMark/>
          </w:tcPr>
          <w:p w14:paraId="0C087475" w14:textId="77777777" w:rsidR="006141EE" w:rsidRPr="00FE3F39" w:rsidRDefault="006141EE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3. </w:t>
            </w:r>
            <w:r w:rsidRPr="00FE3F39">
              <w:rPr>
                <w:rFonts w:ascii="Akkurat-Light" w:hAnsi="Akkurat-Light" w:cs="Arial"/>
              </w:rPr>
              <w:tab/>
              <w:t xml:space="preserve">Der </w:t>
            </w:r>
            <w:r w:rsidR="006F28B4" w:rsidRPr="00FE3F39">
              <w:rPr>
                <w:rFonts w:ascii="Akkurat-Light" w:hAnsi="Akkurat-Light" w:cs="Arial"/>
              </w:rPr>
              <w:t>Begriff</w:t>
            </w:r>
            <w:r w:rsidRPr="00FE3F39">
              <w:rPr>
                <w:rFonts w:ascii="Akkurat-Light" w:hAnsi="Akkurat-Light" w:cs="Arial"/>
              </w:rPr>
              <w:t xml:space="preserve"> Korruption wird im Sinne des </w:t>
            </w:r>
            <w:r w:rsidR="009E6B5A">
              <w:rPr>
                <w:rFonts w:ascii="Akkurat-Light" w:hAnsi="Akkurat-Light" w:cs="Arial"/>
              </w:rPr>
              <w:t>„</w:t>
            </w:r>
            <w:proofErr w:type="spellStart"/>
            <w:r w:rsidR="009E6B5A" w:rsidRPr="009E6B5A">
              <w:rPr>
                <w:rFonts w:ascii="Akkurat-Light" w:hAnsi="Akkurat-Light" w:cs="Arial"/>
              </w:rPr>
              <w:t>Dipartimento</w:t>
            </w:r>
            <w:proofErr w:type="spellEnd"/>
            <w:r w:rsidR="009E6B5A" w:rsidRPr="009E6B5A">
              <w:rPr>
                <w:rFonts w:ascii="Akkurat-Light" w:hAnsi="Akkurat-Light" w:cs="Arial"/>
              </w:rPr>
              <w:t xml:space="preserve"> della </w:t>
            </w:r>
            <w:proofErr w:type="spellStart"/>
            <w:r w:rsidR="009E6B5A" w:rsidRPr="009E6B5A">
              <w:rPr>
                <w:rFonts w:ascii="Akkurat-Light" w:hAnsi="Akkurat-Light" w:cs="Arial"/>
              </w:rPr>
              <w:t>Funzione</w:t>
            </w:r>
            <w:proofErr w:type="spellEnd"/>
            <w:r w:rsidR="009E6B5A" w:rsidRPr="009E6B5A">
              <w:rPr>
                <w:rFonts w:ascii="Akkurat-Light" w:hAnsi="Akkurat-Light" w:cs="Arial"/>
              </w:rPr>
              <w:t xml:space="preserve"> </w:t>
            </w:r>
            <w:proofErr w:type="spellStart"/>
            <w:r w:rsidR="009E6B5A" w:rsidRPr="009E6B5A">
              <w:rPr>
                <w:rFonts w:ascii="Akkurat-Light" w:hAnsi="Akkurat-Light" w:cs="Arial"/>
              </w:rPr>
              <w:t>Pubblica</w:t>
            </w:r>
            <w:proofErr w:type="spellEnd"/>
            <w:r w:rsidR="009E6B5A">
              <w:rPr>
                <w:rFonts w:ascii="Akkurat-Light" w:hAnsi="Akkurat-Light" w:cs="Arial"/>
              </w:rPr>
              <w:t xml:space="preserve">“ </w:t>
            </w:r>
            <w:r w:rsidRPr="00FE3F39">
              <w:rPr>
                <w:rFonts w:ascii="Akkurat-Light" w:hAnsi="Akkurat-Light" w:cs="Arial"/>
              </w:rPr>
              <w:t>für das öffentliche Verwaltungswesen Nr. 1 vom 25.01.2013 ausgedehnt.</w:t>
            </w:r>
          </w:p>
        </w:tc>
        <w:tc>
          <w:tcPr>
            <w:tcW w:w="4111" w:type="dxa"/>
            <w:gridSpan w:val="2"/>
            <w:hideMark/>
          </w:tcPr>
          <w:p w14:paraId="3B68521E" w14:textId="77777777" w:rsidR="006141EE" w:rsidRPr="00FE3F39" w:rsidRDefault="006141EE" w:rsidP="00075A88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3.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485D26" w:rsidRPr="00FE3F39">
              <w:rPr>
                <w:rFonts w:ascii="Akkurat-Light" w:hAnsi="Akkurat-Light" w:cs="Arial"/>
                <w:lang w:val="it-IT"/>
              </w:rPr>
              <w:t>Ai sensi della circolare n. 1 del 25/01/2013 del Dipartimento della Funzione Pubblica il concetto di corruzione viene ampliato.</w:t>
            </w:r>
          </w:p>
        </w:tc>
      </w:tr>
      <w:tr w:rsidR="006141EE" w:rsidRPr="00B36820" w14:paraId="59CD045A" w14:textId="77777777" w:rsidTr="002D2659">
        <w:tc>
          <w:tcPr>
            <w:tcW w:w="4111" w:type="dxa"/>
            <w:gridSpan w:val="2"/>
            <w:hideMark/>
          </w:tcPr>
          <w:p w14:paraId="5C06B22D" w14:textId="77777777" w:rsidR="006141EE" w:rsidRPr="00FE3F39" w:rsidRDefault="00610403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C8231C">
              <w:rPr>
                <w:rFonts w:ascii="Akkurat-Light" w:hAnsi="Akkurat-Light" w:cs="Arial"/>
                <w:lang w:val="it-IT"/>
              </w:rPr>
              <w:tab/>
            </w:r>
            <w:r w:rsidR="006141EE" w:rsidRPr="00FE3F39">
              <w:rPr>
                <w:rFonts w:ascii="Akkurat-Light" w:hAnsi="Akkurat-Light" w:cs="Arial"/>
              </w:rPr>
              <w:t xml:space="preserve">Er </w:t>
            </w:r>
            <w:proofErr w:type="spellStart"/>
            <w:r w:rsidR="006141EE" w:rsidRPr="00FE3F39">
              <w:rPr>
                <w:rFonts w:ascii="Akkurat-Light" w:hAnsi="Akkurat-Light" w:cs="Arial"/>
              </w:rPr>
              <w:t>umfasst</w:t>
            </w:r>
            <w:proofErr w:type="spellEnd"/>
            <w:r w:rsidR="006141EE" w:rsidRPr="00FE3F39">
              <w:rPr>
                <w:rFonts w:ascii="Akkurat-Light" w:hAnsi="Akkurat-Light" w:cs="Arial"/>
              </w:rPr>
              <w:t xml:space="preserve"> nicht nur die strafrechtlich relevanten Aspekte, sonder</w:t>
            </w:r>
            <w:r w:rsidR="00DD1AE7" w:rsidRPr="00FE3F39">
              <w:rPr>
                <w:rFonts w:ascii="Akkurat-Light" w:hAnsi="Akkurat-Light" w:cs="Arial"/>
              </w:rPr>
              <w:t>n</w:t>
            </w:r>
            <w:r w:rsidR="006141EE" w:rsidRPr="00FE3F39">
              <w:rPr>
                <w:rFonts w:ascii="Akkurat-Light" w:hAnsi="Akkurat-Light" w:cs="Arial"/>
              </w:rPr>
              <w:t xml:space="preserve"> auch alle jene Situationen, bei denen </w:t>
            </w:r>
            <w:r w:rsidR="0018341D">
              <w:rPr>
                <w:rFonts w:ascii="Akkurat-Light" w:hAnsi="Akkurat-Light" w:cs="Arial"/>
                <w:i/>
              </w:rPr>
              <w:t>„</w:t>
            </w:r>
            <w:r w:rsidR="006141EE" w:rsidRPr="0018341D">
              <w:rPr>
                <w:rFonts w:ascii="Akkurat-Light" w:hAnsi="Akkurat-Light" w:cs="Arial"/>
                <w:i/>
              </w:rPr>
              <w:t xml:space="preserve">eine Person im Zuge der Verwaltungstätigkeit die ihr übertragenen Befugnisse zum eigenen Vorteil </w:t>
            </w:r>
            <w:proofErr w:type="spellStart"/>
            <w:r w:rsidR="006141EE" w:rsidRPr="0018341D">
              <w:rPr>
                <w:rFonts w:ascii="Akkurat-Light" w:hAnsi="Akkurat-Light" w:cs="Arial"/>
                <w:i/>
              </w:rPr>
              <w:t>missbraucht</w:t>
            </w:r>
            <w:proofErr w:type="spellEnd"/>
            <w:r w:rsidR="006141EE" w:rsidRPr="0018341D">
              <w:rPr>
                <w:rFonts w:ascii="Akkurat-Light" w:hAnsi="Akkurat-Light" w:cs="Arial"/>
                <w:i/>
              </w:rPr>
              <w:t xml:space="preserve"> (…)"</w:t>
            </w:r>
            <w:r w:rsidR="006141EE" w:rsidRPr="00FE3F39">
              <w:rPr>
                <w:rFonts w:ascii="Akkurat-Light" w:hAnsi="Akkurat-Light" w:cs="Arial"/>
              </w:rPr>
              <w:t xml:space="preserve"> bzw. </w:t>
            </w:r>
            <w:r w:rsidR="00A034D4" w:rsidRPr="00FE3F39">
              <w:rPr>
                <w:rFonts w:ascii="Akkurat-Light" w:hAnsi="Akkurat-Light" w:cs="Arial"/>
              </w:rPr>
              <w:t xml:space="preserve">Handlungen, die strafrechtlich nicht relevant sind </w:t>
            </w:r>
            <w:r w:rsidR="0018341D">
              <w:rPr>
                <w:rFonts w:ascii="Akkurat-Light" w:hAnsi="Akkurat-Light" w:cs="Arial"/>
                <w:i/>
              </w:rPr>
              <w:t>„</w:t>
            </w:r>
            <w:r w:rsidR="006141EE" w:rsidRPr="0018341D">
              <w:rPr>
                <w:rFonts w:ascii="Akkurat-Light" w:hAnsi="Akkurat-Light" w:cs="Arial"/>
                <w:i/>
              </w:rPr>
              <w:t xml:space="preserve">in </w:t>
            </w:r>
            <w:r w:rsidR="006141EE" w:rsidRPr="0018341D">
              <w:rPr>
                <w:rFonts w:ascii="Akkurat-Light" w:hAnsi="Akkurat-Light" w:cs="Arial"/>
                <w:i/>
              </w:rPr>
              <w:lastRenderedPageBreak/>
              <w:t>denen sich (...</w:t>
            </w:r>
            <w:r w:rsidR="00A034D4" w:rsidRPr="0018341D">
              <w:rPr>
                <w:rFonts w:ascii="Akkurat-Light" w:hAnsi="Akkurat-Light" w:cs="Arial"/>
                <w:i/>
              </w:rPr>
              <w:t xml:space="preserve"> </w:t>
            </w:r>
            <w:r w:rsidR="006141EE" w:rsidRPr="0018341D">
              <w:rPr>
                <w:rFonts w:ascii="Akkurat-Light" w:hAnsi="Akkurat-Light" w:cs="Arial"/>
                <w:i/>
              </w:rPr>
              <w:t>)</w:t>
            </w:r>
            <w:r w:rsidR="00A034D4" w:rsidRPr="0018341D">
              <w:rPr>
                <w:rFonts w:ascii="Akkurat-Light" w:hAnsi="Akkurat-Light" w:cs="Arial"/>
                <w:i/>
              </w:rPr>
              <w:t xml:space="preserve"> </w:t>
            </w:r>
            <w:r w:rsidR="006141EE" w:rsidRPr="0018341D">
              <w:rPr>
                <w:rFonts w:ascii="Akkurat-Light" w:hAnsi="Akkurat-Light" w:cs="Arial"/>
                <w:i/>
              </w:rPr>
              <w:t xml:space="preserve">aus der Nutzung der übertragenen Befugnisse zu privaten Zwecken </w:t>
            </w:r>
            <w:proofErr w:type="spellStart"/>
            <w:r w:rsidR="006141EE" w:rsidRPr="0018341D">
              <w:rPr>
                <w:rFonts w:ascii="Akkurat-Light" w:hAnsi="Akkurat-Light" w:cs="Arial"/>
                <w:i/>
              </w:rPr>
              <w:t>Missstände</w:t>
            </w:r>
            <w:proofErr w:type="spellEnd"/>
            <w:r w:rsidR="006141EE" w:rsidRPr="0018341D">
              <w:rPr>
                <w:rFonts w:ascii="Akkurat-Light" w:hAnsi="Akkurat-Light" w:cs="Arial"/>
                <w:i/>
              </w:rPr>
              <w:t xml:space="preserve"> in der Verwaltung ergeben.”</w:t>
            </w:r>
          </w:p>
        </w:tc>
        <w:tc>
          <w:tcPr>
            <w:tcW w:w="4111" w:type="dxa"/>
            <w:gridSpan w:val="2"/>
            <w:hideMark/>
          </w:tcPr>
          <w:p w14:paraId="07EE3DFF" w14:textId="77777777" w:rsidR="006141EE" w:rsidRPr="00FE3F39" w:rsidRDefault="00D00506" w:rsidP="00075A88">
            <w:pPr>
              <w:pStyle w:val="NurText"/>
              <w:ind w:left="427" w:right="-142" w:hanging="425"/>
              <w:rPr>
                <w:rFonts w:ascii="Akkurat-Light" w:hAnsi="Akkurat-Light" w:cs="Arial"/>
                <w:lang w:val="it-IT"/>
              </w:rPr>
            </w:pPr>
            <w:r w:rsidRPr="00C8231C">
              <w:rPr>
                <w:rFonts w:ascii="Akkurat-Light" w:hAnsi="Akkurat-Light" w:cs="Arial"/>
              </w:rPr>
              <w:lastRenderedPageBreak/>
              <w:tab/>
            </w:r>
            <w:r w:rsidR="00485D26" w:rsidRPr="00FE3F39">
              <w:rPr>
                <w:rFonts w:ascii="Akkurat-Light" w:hAnsi="Akkurat-Light" w:cs="Arial"/>
                <w:lang w:val="it-IT"/>
              </w:rPr>
              <w:t>Comprende non</w:t>
            </w:r>
            <w:r w:rsidR="00C25AAC" w:rsidRPr="00FE3F39">
              <w:rPr>
                <w:rFonts w:ascii="Akkurat-Light" w:hAnsi="Akkurat-Light" w:cs="Arial"/>
                <w:lang w:val="it-IT"/>
              </w:rPr>
              <w:t xml:space="preserve"> solo la fattispecie penalistica</w:t>
            </w:r>
            <w:r w:rsidR="00485D26" w:rsidRPr="00FE3F39">
              <w:rPr>
                <w:rFonts w:ascii="Akkurat-Light" w:hAnsi="Akkurat-Light" w:cs="Arial"/>
                <w:lang w:val="it-IT"/>
              </w:rPr>
              <w:t xml:space="preserve">, ma anche </w:t>
            </w:r>
            <w:r w:rsidR="00A034D4" w:rsidRPr="00FE3F39">
              <w:rPr>
                <w:rFonts w:ascii="Akkurat-Light" w:hAnsi="Akkurat-Light" w:cs="Arial"/>
                <w:lang w:val="it-IT"/>
              </w:rPr>
              <w:t xml:space="preserve">tutte quelle situazioni in cui </w:t>
            </w:r>
            <w:r w:rsidR="00A034D4" w:rsidRPr="0018341D">
              <w:rPr>
                <w:rFonts w:ascii="Akkurat-Light" w:hAnsi="Akkurat-Light" w:cs="Arial"/>
                <w:i/>
                <w:lang w:val="it-IT"/>
              </w:rPr>
              <w:t>“nel corso dell’attività amministrativa, si riscontri l’abuso, da parte di un soggetto, del potere a lui affidato al fine di ottenere vantaggi privati (…)</w:t>
            </w:r>
            <w:r w:rsidR="0018341D" w:rsidRPr="0018341D">
              <w:rPr>
                <w:rFonts w:ascii="Akkurat-Light" w:hAnsi="Akkurat-Light" w:cs="Arial"/>
                <w:i/>
                <w:lang w:val="it-IT"/>
              </w:rPr>
              <w:t>”</w:t>
            </w:r>
            <w:r w:rsidR="00A034D4" w:rsidRPr="00FE3F39">
              <w:rPr>
                <w:rFonts w:ascii="Akkurat-Light" w:hAnsi="Akkurat-Light" w:cs="Arial"/>
                <w:lang w:val="it-IT"/>
              </w:rPr>
              <w:t xml:space="preserve"> e </w:t>
            </w:r>
            <w:r w:rsidR="00A034D4" w:rsidRPr="0018341D">
              <w:rPr>
                <w:rFonts w:ascii="Akkurat-Light" w:hAnsi="Akkurat-Light" w:cs="Arial"/>
                <w:i/>
                <w:lang w:val="it-IT"/>
              </w:rPr>
              <w:t xml:space="preserve">"le situazioni in cui, a prescindere dalla </w:t>
            </w:r>
            <w:r w:rsidR="00A034D4" w:rsidRPr="0018341D">
              <w:rPr>
                <w:rFonts w:ascii="Akkurat-Light" w:hAnsi="Akkurat-Light" w:cs="Arial"/>
                <w:i/>
                <w:lang w:val="it-IT"/>
              </w:rPr>
              <w:lastRenderedPageBreak/>
              <w:t>rilevanza penale, venga in evidenza un malfunzionamento dell’amministrazione a causa dell’uso a fini privati delle funzioni attribuite</w:t>
            </w:r>
            <w:r w:rsidR="00C25AAC" w:rsidRPr="0018341D">
              <w:rPr>
                <w:rFonts w:ascii="Akkurat-Light" w:hAnsi="Akkurat-Light" w:cs="Arial"/>
                <w:i/>
                <w:lang w:val="it-IT"/>
              </w:rPr>
              <w:t>.</w:t>
            </w:r>
            <w:r w:rsidR="00A034D4" w:rsidRPr="0018341D">
              <w:rPr>
                <w:rFonts w:ascii="Akkurat-Light" w:hAnsi="Akkurat-Light" w:cs="Arial"/>
                <w:i/>
                <w:lang w:val="it-IT"/>
              </w:rPr>
              <w:t>”</w:t>
            </w:r>
          </w:p>
        </w:tc>
      </w:tr>
      <w:tr w:rsidR="005003E6" w:rsidRPr="00B36820" w14:paraId="614A8B38" w14:textId="77777777" w:rsidTr="002D2659">
        <w:tc>
          <w:tcPr>
            <w:tcW w:w="4111" w:type="dxa"/>
            <w:gridSpan w:val="2"/>
          </w:tcPr>
          <w:p w14:paraId="292CCAB0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lastRenderedPageBreak/>
              <w:t xml:space="preserve"> </w:t>
            </w:r>
          </w:p>
        </w:tc>
        <w:tc>
          <w:tcPr>
            <w:tcW w:w="4111" w:type="dxa"/>
            <w:gridSpan w:val="2"/>
          </w:tcPr>
          <w:p w14:paraId="36687B2F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5003E6" w:rsidRPr="00B36820" w14:paraId="637A97A6" w14:textId="77777777" w:rsidTr="002D2659">
        <w:tc>
          <w:tcPr>
            <w:tcW w:w="4111" w:type="dxa"/>
            <w:gridSpan w:val="2"/>
          </w:tcPr>
          <w:p w14:paraId="03CBD8AF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3E447649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A43408" w:rsidRPr="00B36820" w14:paraId="4F748854" w14:textId="77777777" w:rsidTr="002D2659">
        <w:tc>
          <w:tcPr>
            <w:tcW w:w="4111" w:type="dxa"/>
            <w:gridSpan w:val="2"/>
            <w:hideMark/>
          </w:tcPr>
          <w:p w14:paraId="71189FEE" w14:textId="77777777" w:rsidR="00A43408" w:rsidRPr="001A7B0F" w:rsidRDefault="00D7750C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58BC6B7D" w14:textId="77777777" w:rsidR="00A43408" w:rsidRPr="00FE3F39" w:rsidRDefault="00A43408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A43408" w:rsidRPr="00417004" w14:paraId="22E97732" w14:textId="77777777" w:rsidTr="002D2659">
        <w:tc>
          <w:tcPr>
            <w:tcW w:w="4111" w:type="dxa"/>
            <w:gridSpan w:val="2"/>
            <w:hideMark/>
          </w:tcPr>
          <w:p w14:paraId="449EEA43" w14:textId="2B28528C" w:rsidR="00A43408" w:rsidRPr="00FE3F39" w:rsidRDefault="00E233B2" w:rsidP="00996A72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4</w:t>
            </w:r>
            <w:r w:rsidR="00A43408" w:rsidRPr="00FE3F39">
              <w:rPr>
                <w:rFonts w:ascii="Akkurat-Bold" w:hAnsi="Akkurat-Bold" w:cs="Arial"/>
                <w:szCs w:val="20"/>
              </w:rPr>
              <w:t>.1</w:t>
            </w:r>
            <w:r w:rsidR="00A43408" w:rsidRPr="00FE3F39">
              <w:rPr>
                <w:rFonts w:ascii="Akkurat-Bold" w:hAnsi="Akkurat-Bold" w:cs="Arial"/>
                <w:szCs w:val="20"/>
              </w:rPr>
              <w:br/>
              <w:t>Sensibilisierun</w:t>
            </w:r>
            <w:r w:rsidR="006141EE" w:rsidRPr="00FE3F39">
              <w:rPr>
                <w:rFonts w:ascii="Akkurat-Bold" w:hAnsi="Akkurat-Bold" w:cs="Arial"/>
                <w:szCs w:val="20"/>
              </w:rPr>
              <w:t xml:space="preserve">g der </w:t>
            </w:r>
            <w:r w:rsidR="00996A72">
              <w:rPr>
                <w:rFonts w:ascii="Akkurat-Bold" w:hAnsi="Akkurat-Bold" w:cs="Arial"/>
                <w:szCs w:val="20"/>
              </w:rPr>
              <w:t>V</w:t>
            </w:r>
            <w:r w:rsidR="00996A72" w:rsidRPr="00FE3F39">
              <w:rPr>
                <w:rFonts w:ascii="Akkurat-Bold" w:hAnsi="Akkurat-Bold" w:cs="Arial"/>
                <w:szCs w:val="20"/>
              </w:rPr>
              <w:t>erwalter</w:t>
            </w:r>
          </w:p>
        </w:tc>
        <w:tc>
          <w:tcPr>
            <w:tcW w:w="4111" w:type="dxa"/>
            <w:gridSpan w:val="2"/>
            <w:hideMark/>
          </w:tcPr>
          <w:p w14:paraId="1F8DEDD3" w14:textId="5ACDD02F" w:rsidR="00A43408" w:rsidRPr="00FE3F39" w:rsidRDefault="00E233B2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4</w:t>
            </w:r>
            <w:r w:rsidR="00A43408" w:rsidRPr="00FE3F39">
              <w:rPr>
                <w:rFonts w:ascii="Akkurat-Bold" w:hAnsi="Akkurat-Bold" w:cs="Arial"/>
                <w:szCs w:val="20"/>
                <w:lang w:val="it-IT"/>
              </w:rPr>
              <w:t>.1</w:t>
            </w:r>
            <w:r w:rsidR="00A43408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7" w:name="_Toc362860727"/>
            <w:r w:rsidR="00A43408" w:rsidRPr="00FE3F39">
              <w:rPr>
                <w:rFonts w:ascii="Akkurat-Bold" w:hAnsi="Akkurat-Bold" w:cs="Arial"/>
                <w:szCs w:val="20"/>
                <w:lang w:val="it-IT"/>
              </w:rPr>
              <w:t xml:space="preserve">Sensibilizzazione </w:t>
            </w:r>
            <w:bookmarkEnd w:id="7"/>
            <w:r w:rsidR="00E666DD">
              <w:rPr>
                <w:rFonts w:ascii="Akkurat-Bold" w:hAnsi="Akkurat-Bold" w:cs="Arial"/>
                <w:szCs w:val="20"/>
                <w:lang w:val="it-IT"/>
              </w:rPr>
              <w:t xml:space="preserve">degli amministratori </w:t>
            </w:r>
          </w:p>
        </w:tc>
      </w:tr>
      <w:tr w:rsidR="00A43408" w:rsidRPr="00417004" w14:paraId="4B9F8C0A" w14:textId="77777777" w:rsidTr="002D2659">
        <w:tc>
          <w:tcPr>
            <w:tcW w:w="4111" w:type="dxa"/>
            <w:gridSpan w:val="2"/>
            <w:hideMark/>
          </w:tcPr>
          <w:p w14:paraId="718E6DD6" w14:textId="77777777" w:rsidR="00A43408" w:rsidRPr="001A7B0F" w:rsidRDefault="00D7750C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00189F2F" w14:textId="77777777" w:rsidR="00A43408" w:rsidRPr="00FE3F39" w:rsidRDefault="00A43408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A43408" w:rsidRPr="00B36820" w14:paraId="207EF035" w14:textId="77777777" w:rsidTr="002D2659">
        <w:tc>
          <w:tcPr>
            <w:tcW w:w="4111" w:type="dxa"/>
            <w:gridSpan w:val="2"/>
            <w:hideMark/>
          </w:tcPr>
          <w:p w14:paraId="42CC3DCA" w14:textId="7BEC6F67" w:rsidR="00A43408" w:rsidRPr="00E666DD" w:rsidRDefault="00A43408" w:rsidP="00E666DD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E666DD">
              <w:rPr>
                <w:rFonts w:ascii="Akkurat-Light" w:hAnsi="Akkurat-Light" w:cs="Arial"/>
              </w:rPr>
              <w:t xml:space="preserve">1. </w:t>
            </w:r>
            <w:r w:rsidRPr="00E666DD">
              <w:rPr>
                <w:rFonts w:ascii="Akkurat-Light" w:hAnsi="Akkurat-Light" w:cs="Arial"/>
              </w:rPr>
              <w:tab/>
            </w:r>
            <w:r w:rsidR="006141EE" w:rsidRPr="00E666DD">
              <w:rPr>
                <w:rFonts w:ascii="Akkurat-Light" w:hAnsi="Akkurat-Light" w:cs="Arial"/>
              </w:rPr>
              <w:t>Da die Verwalter kraft Einheitstext der Regionalgesetze über die Ordnung der Gemeinden der Autonomen Region Trentino-Südtirol (</w:t>
            </w:r>
            <w:proofErr w:type="spellStart"/>
            <w:r w:rsidR="006141EE" w:rsidRPr="00E666DD">
              <w:rPr>
                <w:rFonts w:ascii="Akkurat-Light" w:hAnsi="Akkurat-Light" w:cs="Arial"/>
              </w:rPr>
              <w:t>D.P.Reg</w:t>
            </w:r>
            <w:proofErr w:type="spellEnd"/>
            <w:r w:rsidR="006141EE" w:rsidRPr="00E666DD">
              <w:rPr>
                <w:rFonts w:ascii="Akkurat-Light" w:hAnsi="Akkurat-Light" w:cs="Arial"/>
              </w:rPr>
              <w:t xml:space="preserve">. Nr. 3/L vom 1. Februar 2005, abgeändert durch </w:t>
            </w:r>
            <w:proofErr w:type="spellStart"/>
            <w:r w:rsidR="006141EE" w:rsidRPr="00E666DD">
              <w:rPr>
                <w:rFonts w:ascii="Akkurat-Light" w:hAnsi="Akkurat-Light" w:cs="Arial"/>
              </w:rPr>
              <w:t>D.P.Reg</w:t>
            </w:r>
            <w:proofErr w:type="spellEnd"/>
            <w:r w:rsidR="006141EE" w:rsidRPr="00E666DD">
              <w:rPr>
                <w:rFonts w:ascii="Akkurat-Light" w:hAnsi="Akkurat-Light" w:cs="Arial"/>
              </w:rPr>
              <w:t xml:space="preserve">. Nr. 25 vom 3. April 2013) auch Verwaltungsaufgaben übernehmen, ist ihre Beteiligung </w:t>
            </w:r>
            <w:r w:rsidR="00B9524E" w:rsidRPr="00E666DD">
              <w:rPr>
                <w:rFonts w:ascii="Akkurat-Light" w:hAnsi="Akkurat-Light" w:cs="Arial"/>
              </w:rPr>
              <w:t xml:space="preserve">am </w:t>
            </w:r>
            <w:proofErr w:type="spellStart"/>
            <w:r w:rsidR="00B9524E" w:rsidRPr="00E666DD">
              <w:rPr>
                <w:rFonts w:ascii="Akkurat-Light" w:hAnsi="Akkurat-Light" w:cs="Arial"/>
              </w:rPr>
              <w:t>Prozess</w:t>
            </w:r>
            <w:proofErr w:type="spellEnd"/>
            <w:r w:rsidR="00B9524E" w:rsidRPr="00E666DD">
              <w:rPr>
                <w:rFonts w:ascii="Akkurat-Light" w:hAnsi="Akkurat-Light" w:cs="Arial"/>
              </w:rPr>
              <w:t xml:space="preserve"> der Korruptionsprävention </w:t>
            </w:r>
            <w:r w:rsidR="006141EE" w:rsidRPr="00E666DD">
              <w:rPr>
                <w:rFonts w:ascii="Akkurat-Light" w:hAnsi="Akkurat-Light" w:cs="Arial"/>
              </w:rPr>
              <w:t xml:space="preserve">sowohl für die politisch-administrative Ausrichtung als auch für die Unterstützung des Grundsatzes einer </w:t>
            </w:r>
            <w:proofErr w:type="spellStart"/>
            <w:r w:rsidR="006141EE" w:rsidRPr="00E666DD">
              <w:rPr>
                <w:rFonts w:ascii="Akkurat-Light" w:hAnsi="Akkurat-Light" w:cs="Arial"/>
              </w:rPr>
              <w:t>verantwortungsbewussten</w:t>
            </w:r>
            <w:proofErr w:type="spellEnd"/>
            <w:r w:rsidR="006141EE" w:rsidRPr="00E666DD">
              <w:rPr>
                <w:rFonts w:ascii="Akkurat-Light" w:hAnsi="Akkurat-Light" w:cs="Arial"/>
              </w:rPr>
              <w:t xml:space="preserve"> und </w:t>
            </w:r>
            <w:proofErr w:type="spellStart"/>
            <w:r w:rsidR="006141EE" w:rsidRPr="00E666DD">
              <w:rPr>
                <w:rFonts w:ascii="Akkurat-Light" w:hAnsi="Akkurat-Light" w:cs="Arial"/>
              </w:rPr>
              <w:t>integ</w:t>
            </w:r>
            <w:r w:rsidR="00854342" w:rsidRPr="00E666DD">
              <w:rPr>
                <w:rFonts w:ascii="Akkurat-Light" w:hAnsi="Akkurat-Light" w:cs="Arial"/>
              </w:rPr>
              <w:t>e</w:t>
            </w:r>
            <w:r w:rsidR="006141EE" w:rsidRPr="00E666DD">
              <w:rPr>
                <w:rFonts w:ascii="Akkurat-Light" w:hAnsi="Akkurat-Light" w:cs="Arial"/>
              </w:rPr>
              <w:t>ren</w:t>
            </w:r>
            <w:proofErr w:type="spellEnd"/>
            <w:r w:rsidR="006141EE" w:rsidRPr="00E666DD">
              <w:rPr>
                <w:rFonts w:ascii="Akkurat-Light" w:hAnsi="Akkurat-Light" w:cs="Arial"/>
              </w:rPr>
              <w:t xml:space="preserve"> öffentlichen Verwaltung notwendig und von strategischer Bedeutung.</w:t>
            </w:r>
          </w:p>
        </w:tc>
        <w:tc>
          <w:tcPr>
            <w:tcW w:w="4111" w:type="dxa"/>
            <w:gridSpan w:val="2"/>
            <w:hideMark/>
          </w:tcPr>
          <w:p w14:paraId="306B53E9" w14:textId="31BAB99B" w:rsidR="00A43408" w:rsidRPr="00E666DD" w:rsidRDefault="00A43408" w:rsidP="00E666DD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E666DD">
              <w:rPr>
                <w:rFonts w:ascii="Akkurat-Light" w:hAnsi="Akkurat-Light" w:cs="Arial"/>
                <w:lang w:val="it-IT"/>
              </w:rPr>
              <w:t xml:space="preserve">1. </w:t>
            </w:r>
            <w:r w:rsidRPr="00E666DD">
              <w:rPr>
                <w:rFonts w:ascii="Akkurat-Light" w:hAnsi="Akkurat-Light" w:cs="Arial"/>
                <w:lang w:val="it-IT"/>
              </w:rPr>
              <w:tab/>
            </w:r>
            <w:r w:rsidR="00E666DD" w:rsidRPr="00E666DD">
              <w:rPr>
                <w:rFonts w:ascii="Akkurat-Light" w:hAnsi="Akkurat-Light" w:cs="Arial"/>
                <w:lang w:val="it-IT"/>
              </w:rPr>
              <w:t>Poiché</w:t>
            </w:r>
            <w:r w:rsidR="006141EE" w:rsidRPr="00E666DD">
              <w:rPr>
                <w:rFonts w:ascii="Akkurat-Light" w:hAnsi="Akkurat-Light" w:cs="Arial"/>
                <w:lang w:val="it-IT"/>
              </w:rPr>
              <w:t xml:space="preserve">, in forza del Testo Unico delle leggi regionali sull'ordinamento dei comuni della Regione </w:t>
            </w:r>
            <w:r w:rsidR="00C25AAC" w:rsidRPr="00E666DD">
              <w:rPr>
                <w:rFonts w:ascii="Akkurat-Light" w:hAnsi="Akkurat-Light" w:cs="Arial"/>
                <w:lang w:val="it-IT"/>
              </w:rPr>
              <w:t>A</w:t>
            </w:r>
            <w:r w:rsidR="006141EE" w:rsidRPr="00E666DD">
              <w:rPr>
                <w:rFonts w:ascii="Akkurat-Light" w:hAnsi="Akkurat-Light" w:cs="Arial"/>
                <w:lang w:val="it-IT"/>
              </w:rPr>
              <w:t>utonoma Trentino-Alto Adige (</w:t>
            </w:r>
            <w:proofErr w:type="spellStart"/>
            <w:r w:rsidR="006141EE" w:rsidRPr="00E666DD">
              <w:rPr>
                <w:rFonts w:ascii="Akkurat-Light" w:hAnsi="Akkurat-Light" w:cs="Arial"/>
                <w:lang w:val="it-IT"/>
              </w:rPr>
              <w:t>DPReg</w:t>
            </w:r>
            <w:proofErr w:type="spellEnd"/>
            <w:r w:rsidR="006141EE" w:rsidRPr="00E666DD">
              <w:rPr>
                <w:rFonts w:ascii="Akkurat-Light" w:hAnsi="Akkurat-Light" w:cs="Arial"/>
                <w:lang w:val="it-IT"/>
              </w:rPr>
              <w:t xml:space="preserve">. 1 febbraio 2005, n. 3/L - modificato dal </w:t>
            </w:r>
            <w:proofErr w:type="spellStart"/>
            <w:r w:rsidR="006141EE" w:rsidRPr="00E666DD">
              <w:rPr>
                <w:rFonts w:ascii="Akkurat-Light" w:hAnsi="Akkurat-Light" w:cs="Arial"/>
                <w:lang w:val="it-IT"/>
              </w:rPr>
              <w:t>DPReg</w:t>
            </w:r>
            <w:proofErr w:type="spellEnd"/>
            <w:r w:rsidR="006141EE" w:rsidRPr="00E666DD">
              <w:rPr>
                <w:rFonts w:ascii="Akkurat-Light" w:hAnsi="Akkurat-Light" w:cs="Arial"/>
                <w:lang w:val="it-IT"/>
              </w:rPr>
              <w:t>. 3 aprile 2013 n. 25, gli amministratori assumono compiti anche di natura gestionale, la loro partecipazione a</w:t>
            </w:r>
            <w:r w:rsidR="00B9524E" w:rsidRPr="00E666DD">
              <w:rPr>
                <w:rFonts w:ascii="Akkurat-Light" w:hAnsi="Akkurat-Light" w:cs="Arial"/>
                <w:lang w:val="it-IT"/>
              </w:rPr>
              <w:t>l p</w:t>
            </w:r>
            <w:r w:rsidR="006141EE" w:rsidRPr="00E666DD">
              <w:rPr>
                <w:rFonts w:ascii="Akkurat-Light" w:hAnsi="Akkurat-Light" w:cs="Arial"/>
                <w:lang w:val="it-IT"/>
              </w:rPr>
              <w:t xml:space="preserve">rocesso </w:t>
            </w:r>
            <w:r w:rsidR="007B38A3" w:rsidRPr="00E666DD">
              <w:rPr>
                <w:rFonts w:ascii="Akkurat-Light" w:hAnsi="Akkurat-Light" w:cs="Arial"/>
                <w:lang w:val="it-IT"/>
              </w:rPr>
              <w:t xml:space="preserve">di </w:t>
            </w:r>
            <w:r w:rsidR="00B9524E" w:rsidRPr="00E666DD">
              <w:rPr>
                <w:rFonts w:ascii="Akkurat-Light" w:hAnsi="Akkurat-Light" w:cs="Arial"/>
                <w:lang w:val="it-IT"/>
              </w:rPr>
              <w:t xml:space="preserve">prevenzione della corruzione </w:t>
            </w:r>
            <w:r w:rsidR="006141EE" w:rsidRPr="00E666DD">
              <w:rPr>
                <w:rFonts w:ascii="Akkurat-Light" w:hAnsi="Akkurat-Light" w:cs="Arial"/>
                <w:lang w:val="it-IT"/>
              </w:rPr>
              <w:t>è doverosa oltre che strategica, sia in termini di indirizzo politico-amministrativo che di condivisione dei principi di sana e integra gestione della cosa pubblica.</w:t>
            </w:r>
          </w:p>
        </w:tc>
      </w:tr>
      <w:tr w:rsidR="00350530" w:rsidRPr="00B36820" w14:paraId="579C71CC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0D1DD92" w14:textId="77777777" w:rsidR="00350530" w:rsidRPr="001A7B0F" w:rsidRDefault="00350530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4E2E0C58" w14:textId="77777777" w:rsidR="00350530" w:rsidRPr="00FE3F39" w:rsidRDefault="00350530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5003E6" w:rsidRPr="00B36820" w14:paraId="69141115" w14:textId="77777777" w:rsidTr="002D2659">
        <w:tc>
          <w:tcPr>
            <w:tcW w:w="4111" w:type="dxa"/>
            <w:gridSpan w:val="2"/>
          </w:tcPr>
          <w:p w14:paraId="27C6732E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33D7DE9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747105" w:rsidRPr="00B36820" w14:paraId="15C6BA79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1E050BC" w14:textId="77777777" w:rsidR="00747105" w:rsidRPr="001A7B0F" w:rsidRDefault="00213256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58621AD" w14:textId="77777777" w:rsidR="00747105" w:rsidRPr="00FE3F39" w:rsidRDefault="00747105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747105" w:rsidRPr="00B36820" w14:paraId="0056051A" w14:textId="77777777" w:rsidTr="002D2659">
        <w:tc>
          <w:tcPr>
            <w:tcW w:w="4111" w:type="dxa"/>
            <w:gridSpan w:val="2"/>
            <w:hideMark/>
          </w:tcPr>
          <w:p w14:paraId="03EC7885" w14:textId="77777777" w:rsidR="00747105" w:rsidRPr="00FE3F39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4</w:t>
            </w:r>
            <w:r w:rsidR="00747105" w:rsidRPr="00FE3F39">
              <w:rPr>
                <w:rFonts w:ascii="Akkurat-Bold" w:hAnsi="Akkurat-Bold" w:cs="Arial"/>
                <w:szCs w:val="20"/>
              </w:rPr>
              <w:t>.2</w:t>
            </w:r>
            <w:r w:rsidR="00747105" w:rsidRPr="00FE3F39">
              <w:rPr>
                <w:rFonts w:ascii="Akkurat-Bold" w:hAnsi="Akkurat-Bold" w:cs="Arial"/>
                <w:szCs w:val="20"/>
              </w:rPr>
              <w:br/>
              <w:t>F</w:t>
            </w:r>
            <w:r w:rsidR="00FE3F39" w:rsidRPr="00FE3F39">
              <w:rPr>
                <w:rFonts w:ascii="Akkurat-Bold" w:hAnsi="Akkurat-Bold" w:cs="Arial"/>
                <w:szCs w:val="20"/>
              </w:rPr>
              <w:t>estlegung besonders</w:t>
            </w:r>
            <w:r w:rsidR="00FE3F39" w:rsidRPr="00FE3F39">
              <w:rPr>
                <w:rFonts w:ascii="Akkurat-Bold" w:hAnsi="Akkurat-Bold" w:cs="Arial"/>
                <w:szCs w:val="20"/>
              </w:rPr>
              <w:br/>
            </w:r>
            <w:r w:rsidR="00747105" w:rsidRPr="00FE3F39">
              <w:rPr>
                <w:rFonts w:ascii="Akkurat-Bold" w:hAnsi="Akkurat-Bold" w:cs="Arial"/>
                <w:szCs w:val="20"/>
              </w:rPr>
              <w:t>korruptionsgefährdeter Arbeitsabläufe  und möglicher Risiken</w:t>
            </w:r>
          </w:p>
        </w:tc>
        <w:tc>
          <w:tcPr>
            <w:tcW w:w="4111" w:type="dxa"/>
            <w:gridSpan w:val="2"/>
            <w:hideMark/>
          </w:tcPr>
          <w:p w14:paraId="21D84183" w14:textId="77777777" w:rsidR="00747105" w:rsidRPr="00FE3F39" w:rsidRDefault="00E233B2" w:rsidP="00075A88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r w:rsidRPr="00E233B2">
              <w:rPr>
                <w:rFonts w:ascii="Akkurat-Bold" w:hAnsi="Akkurat-Bold" w:cs="Arial"/>
                <w:szCs w:val="20"/>
                <w:lang w:val="it-IT"/>
              </w:rPr>
              <w:t>4</w:t>
            </w:r>
            <w:r w:rsidR="00747105" w:rsidRPr="00FE3F39">
              <w:rPr>
                <w:rFonts w:ascii="Akkurat-Bold" w:hAnsi="Akkurat-Bold" w:cs="Arial"/>
                <w:szCs w:val="20"/>
                <w:lang w:val="it-IT"/>
              </w:rPr>
              <w:t>.2</w:t>
            </w:r>
            <w:r w:rsidR="00747105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8" w:name="_Toc362860728"/>
            <w:r w:rsidR="00747105" w:rsidRPr="00FE3F39">
              <w:rPr>
                <w:rFonts w:ascii="Akkurat-Bold" w:hAnsi="Akkurat-Bold" w:cs="Arial"/>
                <w:szCs w:val="20"/>
                <w:lang w:val="it-IT"/>
              </w:rPr>
              <w:t>In</w:t>
            </w:r>
            <w:r w:rsidR="00FE3F39" w:rsidRPr="00FE3F39">
              <w:rPr>
                <w:rFonts w:ascii="Akkurat-Bold" w:hAnsi="Akkurat-Bold" w:cs="Arial"/>
                <w:szCs w:val="20"/>
                <w:lang w:val="it-IT"/>
              </w:rPr>
              <w:t>dividuazione dei processi più a</w:t>
            </w:r>
            <w:r w:rsidR="00FE3F39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r w:rsidR="00747105" w:rsidRPr="00FE3F39">
              <w:rPr>
                <w:rFonts w:ascii="Akkurat-Bold" w:hAnsi="Akkurat-Bold" w:cs="Arial"/>
                <w:szCs w:val="20"/>
                <w:lang w:val="it-IT"/>
              </w:rPr>
              <w:t>rischio e dei possibili rischi</w:t>
            </w:r>
            <w:bookmarkEnd w:id="8"/>
          </w:p>
        </w:tc>
      </w:tr>
      <w:tr w:rsidR="00747105" w:rsidRPr="00B36820" w14:paraId="12B2DFE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F0E66FF" w14:textId="77777777" w:rsidR="00747105" w:rsidRPr="001A7B0F" w:rsidRDefault="00213256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6923973" w14:textId="77777777" w:rsidR="00747105" w:rsidRPr="00FE3F39" w:rsidRDefault="00747105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747105" w:rsidRPr="00B36820" w14:paraId="72D99A58" w14:textId="77777777" w:rsidTr="002D2659">
        <w:tc>
          <w:tcPr>
            <w:tcW w:w="4111" w:type="dxa"/>
            <w:gridSpan w:val="2"/>
            <w:hideMark/>
          </w:tcPr>
          <w:p w14:paraId="73443C57" w14:textId="61FA3E33" w:rsidR="00747105" w:rsidRPr="00FE3F39" w:rsidRDefault="00747105" w:rsidP="008D2A72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1. </w:t>
            </w:r>
            <w:r w:rsidRPr="00FE3F39">
              <w:rPr>
                <w:rFonts w:ascii="Akkurat-Light" w:hAnsi="Akkurat-Light" w:cs="Arial"/>
              </w:rPr>
              <w:tab/>
            </w:r>
            <w:r w:rsidR="00177CCD" w:rsidRPr="00FE3F39">
              <w:rPr>
                <w:rFonts w:ascii="Akkurat-Light" w:hAnsi="Akkurat-Light" w:cs="Arial"/>
              </w:rPr>
              <w:t>Jene Arbeitsabläufe, die unter Berücksichtigung der spezifischen Situation de</w:t>
            </w:r>
            <w:r w:rsidR="00996A72">
              <w:rPr>
                <w:rFonts w:ascii="Akkurat-Light" w:hAnsi="Akkurat-Light" w:cs="Arial"/>
              </w:rPr>
              <w:t>s</w:t>
            </w:r>
            <w:r w:rsidR="00177CCD" w:rsidRPr="00FE3F39">
              <w:rPr>
                <w:rFonts w:ascii="Akkurat-Light" w:hAnsi="Akkurat-Light" w:cs="Arial"/>
              </w:rPr>
              <w:t xml:space="preserve"> </w:t>
            </w:r>
            <w:r w:rsidR="00996A72">
              <w:rPr>
                <w:rFonts w:ascii="Akkurat-Light" w:hAnsi="Akkurat-Light" w:cs="Arial"/>
              </w:rPr>
              <w:t xml:space="preserve">Abwasserkonsortium </w:t>
            </w:r>
            <w:proofErr w:type="spellStart"/>
            <w:r w:rsidR="00996A72">
              <w:rPr>
                <w:rFonts w:ascii="Akkurat-Light" w:hAnsi="Akkurat-Light" w:cs="Arial"/>
              </w:rPr>
              <w:t>Pustertal</w:t>
            </w:r>
            <w:proofErr w:type="spellEnd"/>
            <w:r w:rsidR="00996A72">
              <w:rPr>
                <w:rFonts w:ascii="Akkurat-Light" w:hAnsi="Akkurat-Light" w:cs="Arial"/>
              </w:rPr>
              <w:t xml:space="preserve"> </w:t>
            </w:r>
            <w:r w:rsidR="00C25AAC" w:rsidRPr="00FE3F39">
              <w:rPr>
                <w:rFonts w:ascii="Akkurat-Light" w:hAnsi="Akkurat-Light" w:cs="Arial"/>
              </w:rPr>
              <w:t xml:space="preserve"> </w:t>
            </w:r>
            <w:r w:rsidR="00177CCD" w:rsidRPr="00FE3F39">
              <w:rPr>
                <w:rFonts w:ascii="Akkurat-Light" w:hAnsi="Akkurat-Light" w:cs="Arial"/>
              </w:rPr>
              <w:t xml:space="preserve">korruptionsgefährdet sind, </w:t>
            </w:r>
            <w:r w:rsidR="00303CFC">
              <w:rPr>
                <w:rFonts w:ascii="Akkurat-Light" w:hAnsi="Akkurat-Light" w:cs="Arial"/>
              </w:rPr>
              <w:t>sind</w:t>
            </w:r>
            <w:r w:rsidR="00177CCD" w:rsidRPr="00FE3F39">
              <w:rPr>
                <w:rFonts w:ascii="Akkurat-Light" w:hAnsi="Akkurat-Light" w:cs="Arial"/>
              </w:rPr>
              <w:t xml:space="preserve"> ihrer Priorität nach vom </w:t>
            </w:r>
            <w:r w:rsidR="008D2A72">
              <w:rPr>
                <w:rFonts w:ascii="Akkurat-Light" w:hAnsi="Akkurat-Light" w:cs="Arial"/>
              </w:rPr>
              <w:t>S</w:t>
            </w:r>
            <w:r w:rsidR="00177CCD" w:rsidRPr="00FE3F39">
              <w:rPr>
                <w:rFonts w:ascii="Akkurat-Light" w:hAnsi="Akkurat-Light" w:cs="Arial"/>
              </w:rPr>
              <w:t>ekretär ausgewählt und im Sinne der Antikorruptionsbestimmungen nach i</w:t>
            </w:r>
            <w:r w:rsidR="00563FF5">
              <w:rPr>
                <w:rFonts w:ascii="Akkurat-Light" w:hAnsi="Akkurat-Light" w:cs="Arial"/>
              </w:rPr>
              <w:t>hrem Gefährdungsgrad eingestuft worden.</w:t>
            </w:r>
          </w:p>
        </w:tc>
        <w:tc>
          <w:tcPr>
            <w:tcW w:w="4111" w:type="dxa"/>
            <w:gridSpan w:val="2"/>
            <w:hideMark/>
          </w:tcPr>
          <w:p w14:paraId="1BCBC1E1" w14:textId="5021E396" w:rsidR="00747105" w:rsidRPr="00FE3F39" w:rsidRDefault="00747105" w:rsidP="00F9166D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1.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395F44" w:rsidRPr="00FE3F39">
              <w:rPr>
                <w:rFonts w:ascii="Akkurat-Light" w:hAnsi="Akkurat-Light" w:cs="Arial"/>
                <w:lang w:val="it-IT"/>
              </w:rPr>
              <w:t>I</w:t>
            </w:r>
            <w:r w:rsidR="00177CCD" w:rsidRPr="00FE3F39">
              <w:rPr>
                <w:rFonts w:ascii="Akkurat-Light" w:hAnsi="Akkurat-Light" w:cs="Arial"/>
                <w:lang w:val="it-IT"/>
              </w:rPr>
              <w:t>n logica di</w:t>
            </w:r>
            <w:r w:rsidR="00C25AAC" w:rsidRPr="00FE3F39">
              <w:rPr>
                <w:rFonts w:ascii="Akkurat-Light" w:hAnsi="Akkurat-Light" w:cs="Arial"/>
                <w:lang w:val="it-IT"/>
              </w:rPr>
              <w:t xml:space="preserve"> </w:t>
            </w:r>
            <w:r w:rsidR="00395F44" w:rsidRPr="00FE3F39">
              <w:rPr>
                <w:rFonts w:ascii="Akkurat-Light" w:hAnsi="Akkurat-Light" w:cs="Arial"/>
                <w:lang w:val="it-IT"/>
              </w:rPr>
              <w:t xml:space="preserve">priorità, sono stati selezionati dal </w:t>
            </w:r>
            <w:r w:rsidR="00C25AAC" w:rsidRPr="00FE3F39">
              <w:rPr>
                <w:rFonts w:ascii="Akkurat-Light" w:hAnsi="Akkurat-Light" w:cs="Arial"/>
                <w:lang w:val="it-IT"/>
              </w:rPr>
              <w:t>s</w:t>
            </w:r>
            <w:r w:rsidR="00395F44" w:rsidRPr="00FE3F39">
              <w:rPr>
                <w:rFonts w:ascii="Akkurat-Light" w:hAnsi="Akkurat-Light" w:cs="Arial"/>
                <w:lang w:val="it-IT"/>
              </w:rPr>
              <w:t xml:space="preserve">egretario e validati dai </w:t>
            </w:r>
            <w:r w:rsidR="00854342">
              <w:rPr>
                <w:rFonts w:ascii="Akkurat-Light" w:hAnsi="Akkurat-Light" w:cs="Arial"/>
                <w:lang w:val="it-IT"/>
              </w:rPr>
              <w:t>r</w:t>
            </w:r>
            <w:r w:rsidR="00395F44" w:rsidRPr="00FE3F39">
              <w:rPr>
                <w:rFonts w:ascii="Akkurat-Light" w:hAnsi="Akkurat-Light" w:cs="Arial"/>
                <w:lang w:val="it-IT"/>
              </w:rPr>
              <w:t>esponsabili i processi che, in funzione della situazione specifica del</w:t>
            </w:r>
            <w:r w:rsidR="00F9166D">
              <w:rPr>
                <w:rFonts w:ascii="Akkurat-Light" w:hAnsi="Akkurat-Light" w:cs="Arial"/>
                <w:lang w:val="it-IT"/>
              </w:rPr>
              <w:t xml:space="preserve"> Consorzio acque di scarico Pusteria</w:t>
            </w:r>
            <w:r w:rsidR="00395F44" w:rsidRPr="00FE3F39">
              <w:rPr>
                <w:rFonts w:ascii="Akkurat-Light" w:hAnsi="Akkurat-Light" w:cs="Arial"/>
                <w:lang w:val="it-IT"/>
              </w:rPr>
              <w:t>, presentano possibili rischi per l’integrità, classificando tali rischi in relazione al grado di “pericolosità” ai fini delle norme anti-corruzione.</w:t>
            </w:r>
          </w:p>
        </w:tc>
      </w:tr>
      <w:tr w:rsidR="00407C6C" w:rsidRPr="00B36820" w14:paraId="7E50ADBE" w14:textId="77777777" w:rsidTr="002D2659">
        <w:tc>
          <w:tcPr>
            <w:tcW w:w="4111" w:type="dxa"/>
            <w:gridSpan w:val="2"/>
            <w:hideMark/>
          </w:tcPr>
          <w:p w14:paraId="2103185C" w14:textId="77777777" w:rsidR="00407C6C" w:rsidRPr="001A7B0F" w:rsidRDefault="00407C6C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0ECA349A" w14:textId="77777777" w:rsidR="00407C6C" w:rsidRPr="00FE3F39" w:rsidRDefault="00407C6C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395F44" w:rsidRPr="00B36820" w14:paraId="13F18AF2" w14:textId="77777777" w:rsidTr="002D2659">
        <w:tc>
          <w:tcPr>
            <w:tcW w:w="4111" w:type="dxa"/>
            <w:gridSpan w:val="2"/>
            <w:hideMark/>
          </w:tcPr>
          <w:p w14:paraId="78263BE5" w14:textId="77777777" w:rsidR="00395F44" w:rsidRPr="00FE3F39" w:rsidRDefault="00395F44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2. </w:t>
            </w:r>
            <w:r w:rsidRPr="00FE3F39">
              <w:rPr>
                <w:rFonts w:ascii="Akkurat-Light" w:hAnsi="Akkurat-Light" w:cs="Arial"/>
              </w:rPr>
              <w:tab/>
            </w:r>
            <w:r w:rsidR="00407C6C" w:rsidRPr="00FE3F39">
              <w:rPr>
                <w:rFonts w:ascii="Akkurat-Light" w:hAnsi="Akkurat-Light" w:cs="Arial"/>
              </w:rPr>
              <w:t xml:space="preserve">Für die Festlegung der Priorität </w:t>
            </w:r>
            <w:r w:rsidR="00563FF5">
              <w:rPr>
                <w:rFonts w:ascii="Akkurat-Light" w:hAnsi="Akkurat-Light" w:cs="Arial"/>
              </w:rPr>
              <w:t xml:space="preserve">sind </w:t>
            </w:r>
            <w:r w:rsidR="00407C6C" w:rsidRPr="00FE3F39">
              <w:rPr>
                <w:rFonts w:ascii="Akkurat-Light" w:hAnsi="Akkurat-Light" w:cs="Arial"/>
              </w:rPr>
              <w:t>Methoden d</w:t>
            </w:r>
            <w:r w:rsidR="00563FF5">
              <w:rPr>
                <w:rFonts w:ascii="Akkurat-Light" w:hAnsi="Akkurat-Light" w:cs="Arial"/>
              </w:rPr>
              <w:t>es Risikomanagements angewandt worden.</w:t>
            </w:r>
          </w:p>
        </w:tc>
        <w:tc>
          <w:tcPr>
            <w:tcW w:w="4111" w:type="dxa"/>
            <w:gridSpan w:val="2"/>
            <w:hideMark/>
          </w:tcPr>
          <w:p w14:paraId="6DD4B35B" w14:textId="77777777" w:rsidR="00395F44" w:rsidRPr="00FE3F39" w:rsidRDefault="00395F44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2.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177CCD" w:rsidRPr="00FE3F39">
              <w:rPr>
                <w:rFonts w:ascii="Akkurat-Light" w:hAnsi="Akkurat-Light" w:cs="Arial"/>
                <w:lang w:val="it-IT"/>
              </w:rPr>
              <w:t xml:space="preserve">Nella selezione della priorità </w:t>
            </w:r>
            <w:r w:rsidR="00C25AAC" w:rsidRPr="00FE3F39">
              <w:rPr>
                <w:rFonts w:ascii="Akkurat-Light" w:hAnsi="Akkurat-Light" w:cs="Arial"/>
                <w:lang w:val="it-IT"/>
              </w:rPr>
              <w:t xml:space="preserve">sono </w:t>
            </w:r>
            <w:r w:rsidR="00177CCD" w:rsidRPr="00FE3F39">
              <w:rPr>
                <w:rFonts w:ascii="Akkurat-Light" w:hAnsi="Akkurat-Light" w:cs="Arial"/>
                <w:lang w:val="it-IT"/>
              </w:rPr>
              <w:t xml:space="preserve">state attuate metodologie proprie del </w:t>
            </w:r>
            <w:proofErr w:type="spellStart"/>
            <w:r w:rsidR="00177CCD" w:rsidRPr="00FE3F39">
              <w:rPr>
                <w:rFonts w:ascii="Akkurat-Light" w:hAnsi="Akkurat-Light" w:cs="Arial"/>
                <w:lang w:val="it-IT"/>
              </w:rPr>
              <w:t>risk</w:t>
            </w:r>
            <w:proofErr w:type="spellEnd"/>
            <w:r w:rsidR="00177CCD" w:rsidRPr="00FE3F39">
              <w:rPr>
                <w:rFonts w:ascii="Akkurat-Light" w:hAnsi="Akkurat-Light" w:cs="Arial"/>
                <w:lang w:val="it-IT"/>
              </w:rPr>
              <w:t xml:space="preserve"> management.</w:t>
            </w:r>
          </w:p>
        </w:tc>
      </w:tr>
      <w:tr w:rsidR="00407C6C" w:rsidRPr="00B36820" w14:paraId="0BCE5C0C" w14:textId="77777777" w:rsidTr="002D2659">
        <w:tc>
          <w:tcPr>
            <w:tcW w:w="4111" w:type="dxa"/>
            <w:gridSpan w:val="2"/>
            <w:hideMark/>
          </w:tcPr>
          <w:p w14:paraId="346C1425" w14:textId="77777777" w:rsidR="00407C6C" w:rsidRPr="00FE3F39" w:rsidRDefault="00407C6C" w:rsidP="00075A88">
            <w:pPr>
              <w:pStyle w:val="NurText"/>
              <w:ind w:left="285" w:right="-142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Dabei </w:t>
            </w:r>
            <w:r w:rsidR="00563FF5">
              <w:rPr>
                <w:rFonts w:ascii="Akkurat-Light" w:hAnsi="Akkurat-Light" w:cs="Arial"/>
              </w:rPr>
              <w:t xml:space="preserve">ist </w:t>
            </w:r>
            <w:r w:rsidRPr="00FE3F39">
              <w:rPr>
                <w:rFonts w:ascii="Akkurat-Light" w:hAnsi="Akkurat-Light" w:cs="Arial"/>
              </w:rPr>
              <w:t>jedem Arbeitsablauf ein Risikoindex zugeteilt</w:t>
            </w:r>
            <w:r w:rsidR="00563FF5">
              <w:rPr>
                <w:rFonts w:ascii="Akkurat-Light" w:hAnsi="Akkurat-Light" w:cs="Arial"/>
              </w:rPr>
              <w:t xml:space="preserve"> worden</w:t>
            </w:r>
            <w:r w:rsidRPr="00FE3F39">
              <w:rPr>
                <w:rFonts w:ascii="Akkurat-Light" w:hAnsi="Akkurat-Light" w:cs="Arial"/>
              </w:rPr>
              <w:t>, der die Messung des Gefährdungspotentials und den Vergleich mit anderen kritischen Arbeitsabläufen ermöglicht</w:t>
            </w:r>
            <w:r w:rsidR="000F73EB" w:rsidRPr="00FE3F39">
              <w:rPr>
                <w:rFonts w:ascii="Akkurat-Light" w:hAnsi="Akkurat-Light" w:cs="Arial"/>
              </w:rPr>
              <w:t>.</w:t>
            </w:r>
          </w:p>
        </w:tc>
        <w:tc>
          <w:tcPr>
            <w:tcW w:w="4111" w:type="dxa"/>
            <w:gridSpan w:val="2"/>
            <w:hideMark/>
          </w:tcPr>
          <w:p w14:paraId="314DAC0E" w14:textId="77777777" w:rsidR="00407C6C" w:rsidRPr="00FE3F39" w:rsidRDefault="00D00506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C8231C">
              <w:rPr>
                <w:rFonts w:ascii="Akkurat-Light" w:hAnsi="Akkurat-Light" w:cs="Arial"/>
              </w:rPr>
              <w:tab/>
            </w:r>
            <w:r w:rsidR="00177CCD" w:rsidRPr="00FE3F39">
              <w:rPr>
                <w:rFonts w:ascii="Akkurat-Light" w:hAnsi="Akkurat-Light" w:cs="Arial"/>
                <w:lang w:val="it-IT"/>
              </w:rPr>
              <w:t>Ogni processo è stato caratterizzato in base ad un indice di rischio in grado di misurare il suo specifico livello di criticità e di poterlo comparare con il livello di criticità degli altri processi.</w:t>
            </w:r>
          </w:p>
        </w:tc>
      </w:tr>
      <w:tr w:rsidR="00747105" w:rsidRPr="00B36820" w14:paraId="22169B22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6ADEC5D" w14:textId="77777777" w:rsidR="00747105" w:rsidRPr="001A7B0F" w:rsidRDefault="000E2D8E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9516182" w14:textId="77777777" w:rsidR="00747105" w:rsidRPr="00FE3F39" w:rsidRDefault="00747105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395F44" w:rsidRPr="00B36820" w14:paraId="61D04677" w14:textId="77777777" w:rsidTr="002D2659">
        <w:tc>
          <w:tcPr>
            <w:tcW w:w="4111" w:type="dxa"/>
            <w:gridSpan w:val="2"/>
            <w:hideMark/>
          </w:tcPr>
          <w:p w14:paraId="584A3833" w14:textId="77777777" w:rsidR="00395F44" w:rsidRPr="00FE3F39" w:rsidRDefault="00395F44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3. </w:t>
            </w:r>
            <w:r w:rsidRPr="00FE3F39">
              <w:rPr>
                <w:rFonts w:ascii="Akkurat-Light" w:hAnsi="Akkurat-Light" w:cs="Arial"/>
              </w:rPr>
              <w:tab/>
              <w:t xml:space="preserve">Das Modell, das für die Risikogewichtung herangezogen </w:t>
            </w:r>
            <w:r w:rsidR="00563FF5">
              <w:rPr>
                <w:rFonts w:ascii="Akkurat-Light" w:hAnsi="Akkurat-Light" w:cs="Arial"/>
              </w:rPr>
              <w:t>worden ist</w:t>
            </w:r>
            <w:r w:rsidRPr="00FE3F39">
              <w:rPr>
                <w:rFonts w:ascii="Akkurat-Light" w:hAnsi="Akkurat-Light" w:cs="Arial"/>
              </w:rPr>
              <w:t xml:space="preserve">, entspricht </w:t>
            </w:r>
            <w:proofErr w:type="spellStart"/>
            <w:r w:rsidRPr="00FE3F39">
              <w:rPr>
                <w:rFonts w:ascii="Akkurat-Light" w:hAnsi="Akkurat-Light" w:cs="Arial"/>
              </w:rPr>
              <w:t>großteils</w:t>
            </w:r>
            <w:proofErr w:type="spellEnd"/>
            <w:r w:rsidRPr="00FE3F39">
              <w:rPr>
                <w:rFonts w:ascii="Akkurat-Light" w:hAnsi="Akkurat-Light" w:cs="Arial"/>
              </w:rPr>
              <w:t xml:space="preserve"> jenem des jüngst </w:t>
            </w:r>
            <w:r w:rsidRPr="00FE3F39">
              <w:rPr>
                <w:rFonts w:ascii="Akkurat-Light" w:hAnsi="Akkurat-Light" w:cs="Arial"/>
              </w:rPr>
              <w:lastRenderedPageBreak/>
              <w:t>verabschiedeten staatlichen Antikorruptionsplans und ist mit diesem vergleichbar.</w:t>
            </w:r>
          </w:p>
        </w:tc>
        <w:tc>
          <w:tcPr>
            <w:tcW w:w="4111" w:type="dxa"/>
            <w:gridSpan w:val="2"/>
            <w:hideMark/>
          </w:tcPr>
          <w:p w14:paraId="325AD5FE" w14:textId="77777777" w:rsidR="00395F44" w:rsidRPr="00FE3F39" w:rsidRDefault="00395F44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lastRenderedPageBreak/>
              <w:t xml:space="preserve">3. </w:t>
            </w:r>
            <w:r w:rsidRPr="00FE3F39">
              <w:rPr>
                <w:rFonts w:ascii="Akkurat-Light" w:hAnsi="Akkurat-Light" w:cs="Arial"/>
                <w:lang w:val="it-IT"/>
              </w:rPr>
              <w:tab/>
              <w:t>Il modello adottato per la pesatura del rischio è comparabile e sostan</w:t>
            </w:r>
            <w:r w:rsidRPr="00FE3F39">
              <w:rPr>
                <w:rFonts w:ascii="Akkurat-Light" w:hAnsi="Akkurat-Light" w:cs="Arial"/>
                <w:lang w:val="it-IT"/>
              </w:rPr>
              <w:lastRenderedPageBreak/>
              <w:t xml:space="preserve">zialmente analogo a quello suggerito dal </w:t>
            </w:r>
            <w:r w:rsidR="00CD7D6E" w:rsidRPr="00FE3F39">
              <w:rPr>
                <w:rFonts w:ascii="Akkurat-Light" w:hAnsi="Akkurat-Light" w:cs="Arial"/>
                <w:lang w:val="it-IT"/>
              </w:rPr>
              <w:t>p</w:t>
            </w:r>
            <w:r w:rsidRPr="00FE3F39">
              <w:rPr>
                <w:rFonts w:ascii="Akkurat-Light" w:hAnsi="Akkurat-Light" w:cs="Arial"/>
                <w:lang w:val="it-IT"/>
              </w:rPr>
              <w:t xml:space="preserve">iano </w:t>
            </w:r>
            <w:r w:rsidR="00CD7D6E" w:rsidRPr="00FE3F39">
              <w:rPr>
                <w:rFonts w:ascii="Akkurat-Light" w:hAnsi="Akkurat-Light" w:cs="Arial"/>
                <w:lang w:val="it-IT"/>
              </w:rPr>
              <w:t>n</w:t>
            </w:r>
            <w:r w:rsidRPr="00FE3F39">
              <w:rPr>
                <w:rFonts w:ascii="Akkurat-Light" w:hAnsi="Akkurat-Light" w:cs="Arial"/>
                <w:lang w:val="it-IT"/>
              </w:rPr>
              <w:t xml:space="preserve">azionale </w:t>
            </w:r>
            <w:r w:rsidR="00CD7D6E" w:rsidRPr="00FE3F39">
              <w:rPr>
                <w:rFonts w:ascii="Akkurat-Light" w:hAnsi="Akkurat-Light" w:cs="Arial"/>
                <w:lang w:val="it-IT"/>
              </w:rPr>
              <w:t>a</w:t>
            </w:r>
            <w:r w:rsidRPr="00FE3F39">
              <w:rPr>
                <w:rFonts w:ascii="Akkurat-Light" w:hAnsi="Akkurat-Light" w:cs="Arial"/>
                <w:lang w:val="it-IT"/>
              </w:rPr>
              <w:t>nticorruzione recentemente adottato.</w:t>
            </w:r>
          </w:p>
        </w:tc>
      </w:tr>
      <w:tr w:rsidR="00395F44" w:rsidRPr="00B36820" w14:paraId="7258EE98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E2C313B" w14:textId="77777777" w:rsidR="00395F44" w:rsidRPr="001A7B0F" w:rsidRDefault="000E2D8E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lastRenderedPageBreak/>
              <w:t xml:space="preserve"> </w:t>
            </w:r>
          </w:p>
        </w:tc>
        <w:tc>
          <w:tcPr>
            <w:tcW w:w="4111" w:type="dxa"/>
            <w:gridSpan w:val="2"/>
          </w:tcPr>
          <w:p w14:paraId="50694A6C" w14:textId="77777777" w:rsidR="00395F44" w:rsidRPr="00FE3F39" w:rsidRDefault="00395F44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395F44" w:rsidRPr="00B36820" w14:paraId="493F445F" w14:textId="77777777" w:rsidTr="002D2659">
        <w:tc>
          <w:tcPr>
            <w:tcW w:w="4111" w:type="dxa"/>
            <w:gridSpan w:val="2"/>
            <w:hideMark/>
          </w:tcPr>
          <w:p w14:paraId="58C6237F" w14:textId="77777777" w:rsidR="00395F44" w:rsidRPr="00FE3F39" w:rsidRDefault="00395F44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4. </w:t>
            </w:r>
            <w:r w:rsidRPr="00FE3F39">
              <w:rPr>
                <w:rFonts w:ascii="Akkurat-Light" w:hAnsi="Akkurat-Light" w:cs="Arial"/>
              </w:rPr>
              <w:tab/>
              <w:t xml:space="preserve">Der Ansatz sieht vor, </w:t>
            </w:r>
            <w:proofErr w:type="spellStart"/>
            <w:r w:rsidRPr="00FE3F39">
              <w:rPr>
                <w:rFonts w:ascii="Akkurat-Light" w:hAnsi="Akkurat-Light" w:cs="Arial"/>
              </w:rPr>
              <w:t>dass</w:t>
            </w:r>
            <w:proofErr w:type="spellEnd"/>
            <w:r w:rsidRPr="00FE3F39">
              <w:rPr>
                <w:rFonts w:ascii="Akkurat-Light" w:hAnsi="Akkurat-Light" w:cs="Arial"/>
              </w:rPr>
              <w:t xml:space="preserve"> das Risiko anhand von zwei Aspekten analysiert wird:</w:t>
            </w:r>
          </w:p>
        </w:tc>
        <w:tc>
          <w:tcPr>
            <w:tcW w:w="4111" w:type="dxa"/>
            <w:gridSpan w:val="2"/>
            <w:hideMark/>
          </w:tcPr>
          <w:p w14:paraId="444C96BA" w14:textId="77777777" w:rsidR="00395F44" w:rsidRPr="00FE3F39" w:rsidRDefault="00395F44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4.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A2763B" w:rsidRPr="00FE3F39">
              <w:rPr>
                <w:rFonts w:ascii="Akkurat-Light" w:hAnsi="Akkurat-Light" w:cs="Arial"/>
                <w:lang w:val="it-IT"/>
              </w:rPr>
              <w:t>L’approccio prevede che un rischio sia analizzato secondo due dimensioni:</w:t>
            </w:r>
          </w:p>
        </w:tc>
      </w:tr>
      <w:tr w:rsidR="000E2D8E" w:rsidRPr="00B36820" w14:paraId="79D08BBA" w14:textId="77777777" w:rsidTr="002D2659">
        <w:tc>
          <w:tcPr>
            <w:tcW w:w="4111" w:type="dxa"/>
            <w:gridSpan w:val="2"/>
            <w:hideMark/>
          </w:tcPr>
          <w:p w14:paraId="1B2ED272" w14:textId="77777777" w:rsidR="000E2D8E" w:rsidRPr="001A7B0F" w:rsidRDefault="000E2D8E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  <w:hideMark/>
          </w:tcPr>
          <w:p w14:paraId="6E4C2266" w14:textId="77777777" w:rsidR="000E2D8E" w:rsidRPr="00FE3F39" w:rsidRDefault="000E2D8E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395F44" w:rsidRPr="00B36820" w14:paraId="40E0E5FB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08D5555" w14:textId="77777777" w:rsidR="00395F44" w:rsidRPr="00FE3F39" w:rsidRDefault="00563FF5" w:rsidP="00075A88">
            <w:pPr>
              <w:pStyle w:val="StandardWeb"/>
              <w:numPr>
                <w:ilvl w:val="0"/>
                <w:numId w:val="7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lang w:val="de-DE"/>
              </w:rPr>
            </w:pP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Eintrittswahrscheinlichkeit</w:t>
            </w: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395F44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d.h. die Abwägung der Wahrscheinlichkeit, </w:t>
            </w:r>
            <w:proofErr w:type="spellStart"/>
            <w:r w:rsidR="00395F44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dass</w:t>
            </w:r>
            <w:proofErr w:type="spellEnd"/>
            <w:r w:rsidR="00395F44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das Risiko in einem bestimmten Arbeitsablauf auftritt z.B. in Zusammenhang mit Ermessens, Entscheidungsspielraum oder Tätigkeiten mit Außenkontakt;</w:t>
            </w:r>
          </w:p>
        </w:tc>
        <w:tc>
          <w:tcPr>
            <w:tcW w:w="4111" w:type="dxa"/>
            <w:gridSpan w:val="2"/>
          </w:tcPr>
          <w:p w14:paraId="590F73F8" w14:textId="77777777" w:rsidR="00395F44" w:rsidRPr="00FE3F39" w:rsidRDefault="00563FF5" w:rsidP="00075A88">
            <w:pPr>
              <w:pStyle w:val="StandardWeb"/>
              <w:numPr>
                <w:ilvl w:val="0"/>
                <w:numId w:val="7"/>
              </w:numPr>
              <w:spacing w:before="0" w:beforeAutospacing="0" w:after="0"/>
              <w:ind w:left="717" w:hanging="284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t>la probabilità di accadimento,</w:t>
            </w:r>
            <w:r>
              <w:rPr>
                <w:rFonts w:ascii="Akkurat-Light" w:hAnsi="Akkurat-Light" w:cs="Arial"/>
                <w:sz w:val="20"/>
                <w:szCs w:val="20"/>
                <w:lang w:eastAsia="en-US"/>
              </w:rPr>
              <w:br/>
            </w:r>
            <w:r w:rsidR="00A2763B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cioè la stima di quanto è probabile che il rischio si manifesti in quel processo, in relazione ad esempio alla presenza di discrezionalità, di fasi decisionali o di attività esterne a contatto con l’utente;</w:t>
            </w:r>
          </w:p>
        </w:tc>
      </w:tr>
      <w:tr w:rsidR="00671BF3" w:rsidRPr="00B36820" w14:paraId="56B60377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EE3B5D0" w14:textId="77777777" w:rsidR="00671BF3" w:rsidRPr="00FE3F39" w:rsidRDefault="00563FF5" w:rsidP="000E4D68">
            <w:pPr>
              <w:pStyle w:val="StandardWeb"/>
              <w:numPr>
                <w:ilvl w:val="0"/>
                <w:numId w:val="7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Schadensausmaß</w:t>
            </w: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br/>
            </w:r>
            <w:r w:rsidR="00671BF3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d.h. die Einschätz</w:t>
            </w:r>
            <w:r w:rsidR="000E4D68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ung des materiellen oder Images</w:t>
            </w:r>
            <w:r w:rsidR="00671BF3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chadens, der bei Eintritt des Risiko</w:t>
            </w:r>
            <w:r w:rsidR="000E4D68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 xml:space="preserve"> </w:t>
            </w:r>
            <w:r w:rsidR="00671BF3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entsteht.</w:t>
            </w:r>
          </w:p>
        </w:tc>
        <w:tc>
          <w:tcPr>
            <w:tcW w:w="4111" w:type="dxa"/>
            <w:gridSpan w:val="2"/>
          </w:tcPr>
          <w:p w14:paraId="50C2A80E" w14:textId="77777777" w:rsidR="00671BF3" w:rsidRPr="00FE3F39" w:rsidRDefault="00671BF3" w:rsidP="00075A88">
            <w:pPr>
              <w:pStyle w:val="StandardWeb"/>
              <w:numPr>
                <w:ilvl w:val="0"/>
                <w:numId w:val="7"/>
              </w:numPr>
              <w:spacing w:before="0" w:beforeAutospacing="0" w:after="0"/>
              <w:ind w:left="717" w:hanging="284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l’impatto dell’accadimento, cioè la stima dell’entità del danno –materiale o di immagine- connesso all’eventualità che il rischio si concretizzi.</w:t>
            </w:r>
          </w:p>
        </w:tc>
      </w:tr>
      <w:tr w:rsidR="000E2D8E" w:rsidRPr="00B36820" w14:paraId="19170159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1FAFD907" w14:textId="77777777" w:rsidR="000E2D8E" w:rsidRPr="001A7B0F" w:rsidRDefault="000E2D8E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3825B17E" w14:textId="77777777" w:rsidR="000E2D8E" w:rsidRPr="00FE3F39" w:rsidRDefault="000E2D8E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747105" w:rsidRPr="00B36820" w14:paraId="77C7E714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229B6D41" w14:textId="77777777" w:rsidR="00747105" w:rsidRPr="00FE3F39" w:rsidRDefault="00E802C6" w:rsidP="00B46321">
            <w:pPr>
              <w:pStyle w:val="NurText"/>
              <w:ind w:left="279" w:right="-141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Für die Eintrittswahrscheinlichkeit und das Schadensausmaß </w:t>
            </w:r>
            <w:r w:rsidR="00AB2B97">
              <w:rPr>
                <w:rFonts w:ascii="Akkurat-Light" w:hAnsi="Akkurat-Light" w:cs="Arial"/>
              </w:rPr>
              <w:t xml:space="preserve">wird </w:t>
            </w:r>
            <w:r w:rsidRPr="00FE3F39">
              <w:rPr>
                <w:rFonts w:ascii="Akkurat-Light" w:hAnsi="Akkurat-Light" w:cs="Arial"/>
              </w:rPr>
              <w:t xml:space="preserve">jeweils eine quantitative Skala </w:t>
            </w:r>
            <w:r w:rsidR="006F28B4" w:rsidRPr="00FE3F39">
              <w:rPr>
                <w:rFonts w:ascii="Akkurat-Light" w:hAnsi="Akkurat-Light" w:cs="Arial"/>
              </w:rPr>
              <w:t xml:space="preserve">von 1 (niedrig) bis 3 (hoch) </w:t>
            </w:r>
            <w:r w:rsidR="00AB2B97">
              <w:rPr>
                <w:rFonts w:ascii="Akkurat-Light" w:hAnsi="Akkurat-Light" w:cs="Arial"/>
              </w:rPr>
              <w:t xml:space="preserve">festgelegt. </w:t>
            </w:r>
            <w:r w:rsidRPr="00FE3F39">
              <w:rPr>
                <w:rFonts w:ascii="Akkurat-Light" w:hAnsi="Akkurat-Light" w:cs="Arial"/>
              </w:rPr>
              <w:t xml:space="preserve">Das </w:t>
            </w:r>
            <w:r w:rsidRPr="00B46321">
              <w:rPr>
                <w:rFonts w:ascii="Akkurat-Light" w:hAnsi="Akkurat-Light" w:cs="Arial"/>
              </w:rPr>
              <w:t xml:space="preserve">Produkt </w:t>
            </w:r>
            <w:r w:rsidRPr="00FE3F39">
              <w:rPr>
                <w:rFonts w:ascii="Akkurat-Light" w:hAnsi="Akkurat-Light" w:cs="Arial"/>
              </w:rPr>
              <w:t>dieser beiden Variablen ergibt den Risikoindex.</w:t>
            </w:r>
            <w:r w:rsidRPr="00FE3F39">
              <w:rPr>
                <w:rFonts w:ascii="Akkurat-Light" w:hAnsi="Akkurat-Light" w:cs="Arial"/>
              </w:rPr>
              <w:br/>
              <w:t>Je höher der Risikoindex, desto anfälliger ist der betreffende Arbeitsablauf für das Eintreten von Handlungen oder Verhaltensweisen, die vom Grundsatz der Integrität und Transparenz abweichen</w:t>
            </w:r>
            <w:r w:rsidR="00FA6CD7">
              <w:rPr>
                <w:rFonts w:ascii="Akkurat-Light" w:hAnsi="Akkurat-Light" w:cs="Arial"/>
              </w:rPr>
              <w:t>.</w:t>
            </w:r>
          </w:p>
        </w:tc>
        <w:tc>
          <w:tcPr>
            <w:tcW w:w="4111" w:type="dxa"/>
            <w:gridSpan w:val="2"/>
          </w:tcPr>
          <w:p w14:paraId="3FBB19C0" w14:textId="77777777" w:rsidR="00CE6302" w:rsidRDefault="00177CCD" w:rsidP="00075A88">
            <w:pPr>
              <w:pStyle w:val="NurText"/>
              <w:ind w:left="433" w:right="-141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>Per la probabilità e l'impatto di accadimento si è stabilita una scala quantitativa da 1 (basso) a 3 (alto).</w:t>
            </w:r>
            <w:r w:rsidRPr="00FE3F39">
              <w:rPr>
                <w:rFonts w:ascii="Akkurat-Light" w:hAnsi="Akkurat-Light" w:cs="Arial"/>
                <w:lang w:val="it-IT"/>
              </w:rPr>
              <w:br/>
            </w:r>
          </w:p>
          <w:p w14:paraId="07D7AB01" w14:textId="77777777" w:rsidR="00747105" w:rsidRPr="00FE3F39" w:rsidRDefault="00A2763B" w:rsidP="00075A88">
            <w:pPr>
              <w:pStyle w:val="NurText"/>
              <w:ind w:left="433" w:right="-141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>L’indice di rischio si ottiene moltipli</w:t>
            </w:r>
            <w:r w:rsidR="00CD7D6E" w:rsidRPr="00FE3F39">
              <w:rPr>
                <w:rFonts w:ascii="Akkurat-Light" w:hAnsi="Akkurat-Light" w:cs="Arial"/>
                <w:lang w:val="it-IT"/>
              </w:rPr>
              <w:t>cando tra loro queste</w:t>
            </w:r>
            <w:r w:rsidRPr="00FE3F39">
              <w:rPr>
                <w:rFonts w:ascii="Akkurat-Light" w:hAnsi="Akkurat-Light" w:cs="Arial"/>
                <w:lang w:val="it-IT"/>
              </w:rPr>
              <w:t xml:space="preserve"> due variabili</w:t>
            </w:r>
            <w:r w:rsidR="00177CCD" w:rsidRPr="00FE3F39">
              <w:rPr>
                <w:rFonts w:ascii="Akkurat-Light" w:hAnsi="Akkurat-Light" w:cs="Arial"/>
                <w:lang w:val="it-IT"/>
              </w:rPr>
              <w:t>.</w:t>
            </w:r>
            <w:r w:rsidR="00177CCD" w:rsidRPr="00FE3F39">
              <w:rPr>
                <w:rFonts w:ascii="Akkurat-Light" w:hAnsi="Akkurat-Light" w:cs="Arial"/>
                <w:lang w:val="it-IT"/>
              </w:rPr>
              <w:br/>
            </w:r>
            <w:r w:rsidRPr="00FE3F39">
              <w:rPr>
                <w:rFonts w:ascii="Akkurat-Light" w:hAnsi="Akkurat-Light" w:cs="Arial"/>
                <w:lang w:val="it-IT"/>
              </w:rPr>
              <w:t>Più è alto l’indice di rischio, più è critico il processo dal punto di vista dell’accadimento di azioni o comportamenti non</w:t>
            </w:r>
            <w:r w:rsidR="00CD7D6E" w:rsidRPr="00FE3F39">
              <w:rPr>
                <w:rFonts w:ascii="Akkurat-Light" w:hAnsi="Akkurat-Light" w:cs="Arial"/>
                <w:lang w:val="it-IT"/>
              </w:rPr>
              <w:t xml:space="preserve"> in</w:t>
            </w:r>
            <w:r w:rsidRPr="00FE3F39">
              <w:rPr>
                <w:rFonts w:ascii="Akkurat-Light" w:hAnsi="Akkurat-Light" w:cs="Arial"/>
                <w:lang w:val="it-IT"/>
              </w:rPr>
              <w:t xml:space="preserve"> linea con i principi di integrità e trasparenza.</w:t>
            </w:r>
          </w:p>
        </w:tc>
      </w:tr>
      <w:tr w:rsidR="00407C6C" w:rsidRPr="00B36820" w14:paraId="070EAF9E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AF8E06D" w14:textId="77777777" w:rsidR="00407C6C" w:rsidRPr="00FE3F39" w:rsidRDefault="00E802C6" w:rsidP="00075A88">
            <w:pPr>
              <w:pStyle w:val="NurText"/>
              <w:ind w:left="279" w:right="-142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In den Plan </w:t>
            </w:r>
            <w:r w:rsidR="00563FF5">
              <w:rPr>
                <w:rFonts w:ascii="Akkurat-Light" w:hAnsi="Akkurat-Light" w:cs="Arial"/>
              </w:rPr>
              <w:t>sind</w:t>
            </w:r>
            <w:r w:rsidRPr="00FE3F39">
              <w:rPr>
                <w:rFonts w:ascii="Akkurat-Light" w:hAnsi="Akkurat-Light" w:cs="Arial"/>
              </w:rPr>
              <w:t xml:space="preserve"> folge</w:t>
            </w:r>
            <w:r w:rsidR="00563FF5">
              <w:rPr>
                <w:rFonts w:ascii="Akkurat-Light" w:hAnsi="Akkurat-Light" w:cs="Arial"/>
              </w:rPr>
              <w:t>nde Arbeitsabläufe aufgenommen worden:</w:t>
            </w:r>
          </w:p>
        </w:tc>
        <w:tc>
          <w:tcPr>
            <w:tcW w:w="4111" w:type="dxa"/>
            <w:gridSpan w:val="2"/>
          </w:tcPr>
          <w:p w14:paraId="48C6A0AC" w14:textId="77777777" w:rsidR="00407C6C" w:rsidRPr="00FE3F39" w:rsidRDefault="00177CCD" w:rsidP="00075A88">
            <w:pPr>
              <w:pStyle w:val="NurText"/>
              <w:ind w:left="433" w:right="-142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>All'interno del piano sono stati inseriti:</w:t>
            </w:r>
          </w:p>
        </w:tc>
      </w:tr>
      <w:tr w:rsidR="00D00506" w:rsidRPr="00B36820" w14:paraId="08A6F802" w14:textId="77777777" w:rsidTr="002D2659">
        <w:tc>
          <w:tcPr>
            <w:tcW w:w="4111" w:type="dxa"/>
            <w:gridSpan w:val="2"/>
          </w:tcPr>
          <w:p w14:paraId="5973FEAA" w14:textId="77777777" w:rsidR="00D00506" w:rsidRPr="001A7B0F" w:rsidRDefault="00D0050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1FD976C" w14:textId="77777777" w:rsidR="00D00506" w:rsidRPr="00FE3F39" w:rsidRDefault="00D0050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E802C6" w:rsidRPr="00B36820" w14:paraId="3092DDE9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8851C2D" w14:textId="77777777" w:rsidR="00E802C6" w:rsidRPr="00FE3F39" w:rsidRDefault="00E802C6" w:rsidP="00FA6CD7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die Arbeitsabläufe gemäß Art. 1 Absatz 16 des Gesetzes Nr. 190/2012;</w:t>
            </w:r>
          </w:p>
        </w:tc>
        <w:tc>
          <w:tcPr>
            <w:tcW w:w="4111" w:type="dxa"/>
            <w:gridSpan w:val="2"/>
          </w:tcPr>
          <w:p w14:paraId="7596ADB5" w14:textId="77777777" w:rsidR="00E802C6" w:rsidRPr="00FE3F39" w:rsidRDefault="00177CCD" w:rsidP="00075A88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858"/>
              </w:tabs>
              <w:spacing w:before="0" w:beforeAutospacing="0" w:after="0"/>
              <w:ind w:hanging="287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i procedimenti di cui al citato art. 1 comma 16 della Legge n. 190/2012</w:t>
            </w:r>
            <w:r w:rsidR="00CD7D6E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;</w:t>
            </w:r>
          </w:p>
        </w:tc>
      </w:tr>
      <w:tr w:rsidR="00395F44" w:rsidRPr="00B36820" w14:paraId="7F6A3AF7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D57EF84" w14:textId="77777777" w:rsidR="00395F44" w:rsidRPr="00FE3F39" w:rsidRDefault="00563FF5" w:rsidP="00FA6CD7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die Abläufe mit „mittlerem" oder „hohem" Risikoindex;</w:t>
            </w:r>
          </w:p>
        </w:tc>
        <w:tc>
          <w:tcPr>
            <w:tcW w:w="4111" w:type="dxa"/>
            <w:gridSpan w:val="2"/>
          </w:tcPr>
          <w:p w14:paraId="018C5374" w14:textId="77777777" w:rsidR="00395F44" w:rsidRPr="00FE3F39" w:rsidRDefault="00027CE5" w:rsidP="00075A88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858"/>
              </w:tabs>
              <w:spacing w:before="0" w:beforeAutospacing="0" w:after="0"/>
              <w:ind w:hanging="287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i processi caratterizzati da un indice di</w:t>
            </w:r>
            <w:r w:rsidR="00563FF5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 rischio “medio” o “alto”;</w:t>
            </w:r>
          </w:p>
        </w:tc>
      </w:tr>
      <w:tr w:rsidR="00E802C6" w:rsidRPr="00B36820" w14:paraId="6A01A24F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29650DEB" w14:textId="77777777" w:rsidR="00E802C6" w:rsidRPr="00FE3F39" w:rsidRDefault="00563FF5" w:rsidP="00FA6CD7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568"/>
              </w:tabs>
              <w:spacing w:before="0" w:beforeAutospacing="0" w:after="0"/>
              <w:ind w:left="568" w:hanging="283"/>
              <w:rPr>
                <w:rFonts w:ascii="Akkurat-Light" w:hAnsi="Akkurat-Light" w:cs="Arial"/>
                <w:sz w:val="20"/>
                <w:szCs w:val="20"/>
                <w:lang w:val="de-DE" w:eastAsia="en-US"/>
              </w:rPr>
            </w:pPr>
            <w:r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andere „kritische" Arbeitsablaufe mit „</w:t>
            </w:r>
            <w:r w:rsidR="00E802C6" w:rsidRPr="00FE3F39">
              <w:rPr>
                <w:rFonts w:ascii="Akkurat-Light" w:hAnsi="Akkurat-Light" w:cs="Arial"/>
                <w:sz w:val="20"/>
                <w:szCs w:val="20"/>
                <w:lang w:val="de-DE" w:eastAsia="en-US"/>
              </w:rPr>
              <w:t>niedrigem" Risikoindex.</w:t>
            </w:r>
          </w:p>
        </w:tc>
        <w:tc>
          <w:tcPr>
            <w:tcW w:w="4111" w:type="dxa"/>
            <w:gridSpan w:val="2"/>
          </w:tcPr>
          <w:p w14:paraId="24D3BCE0" w14:textId="77777777" w:rsidR="00E802C6" w:rsidRPr="00FE3F39" w:rsidRDefault="00027CE5" w:rsidP="00075A88">
            <w:pPr>
              <w:pStyle w:val="StandardWeb"/>
              <w:numPr>
                <w:ilvl w:val="0"/>
                <w:numId w:val="3"/>
              </w:numPr>
              <w:tabs>
                <w:tab w:val="clear" w:pos="720"/>
                <w:tab w:val="num" w:pos="858"/>
              </w:tabs>
              <w:spacing w:before="0" w:beforeAutospacing="0" w:after="0"/>
              <w:ind w:hanging="287"/>
              <w:rPr>
                <w:rFonts w:ascii="Akkurat-Light" w:hAnsi="Akkurat-Light" w:cs="Arial"/>
                <w:sz w:val="20"/>
                <w:szCs w:val="20"/>
                <w:lang w:eastAsia="en-US"/>
              </w:rPr>
            </w:pPr>
            <w:r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 xml:space="preserve">altri processi “critici” il cui indice di rischio è </w:t>
            </w:r>
            <w:r w:rsidR="00CD7D6E"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"ba</w:t>
            </w:r>
            <w:r w:rsidRPr="00FE3F39">
              <w:rPr>
                <w:rFonts w:ascii="Akkurat-Light" w:hAnsi="Akkurat-Light" w:cs="Arial"/>
                <w:sz w:val="20"/>
                <w:szCs w:val="20"/>
                <w:lang w:eastAsia="en-US"/>
              </w:rPr>
              <w:t>sso”.</w:t>
            </w:r>
          </w:p>
        </w:tc>
      </w:tr>
      <w:tr w:rsidR="005003E6" w:rsidRPr="00B36820" w14:paraId="3D825F1A" w14:textId="77777777" w:rsidTr="002D2659">
        <w:tc>
          <w:tcPr>
            <w:tcW w:w="4111" w:type="dxa"/>
            <w:gridSpan w:val="2"/>
          </w:tcPr>
          <w:p w14:paraId="5BBC8EBC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BBC9A8F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5003E6" w:rsidRPr="00B36820" w14:paraId="39169B6A" w14:textId="77777777" w:rsidTr="002D2659">
        <w:tc>
          <w:tcPr>
            <w:tcW w:w="4111" w:type="dxa"/>
            <w:gridSpan w:val="2"/>
          </w:tcPr>
          <w:p w14:paraId="4D874BBA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A70EBE5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E802C6" w:rsidRPr="00B36820" w14:paraId="3134DCCD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33550893" w14:textId="77777777" w:rsidR="00E802C6" w:rsidRPr="001A7B0F" w:rsidRDefault="00E802C6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036CBCA" w14:textId="77777777" w:rsidR="00E802C6" w:rsidRPr="00FE3F39" w:rsidRDefault="00E802C6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A2763B" w:rsidRPr="00B36820" w14:paraId="302326DD" w14:textId="77777777" w:rsidTr="002D2659">
        <w:tc>
          <w:tcPr>
            <w:tcW w:w="4111" w:type="dxa"/>
            <w:gridSpan w:val="2"/>
            <w:hideMark/>
          </w:tcPr>
          <w:p w14:paraId="540764D6" w14:textId="77777777" w:rsidR="00A2763B" w:rsidRPr="00FE3F39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4</w:t>
            </w:r>
            <w:r w:rsidR="00A2763B" w:rsidRPr="00FE3F39">
              <w:rPr>
                <w:rFonts w:ascii="Akkurat-Bold" w:hAnsi="Akkurat-Bold" w:cs="Arial"/>
                <w:szCs w:val="20"/>
              </w:rPr>
              <w:t>.3</w:t>
            </w:r>
            <w:r w:rsidR="00A2763B" w:rsidRPr="00FE3F39">
              <w:rPr>
                <w:rFonts w:ascii="Akkurat-Bold" w:hAnsi="Akkurat-Bold" w:cs="Arial"/>
                <w:szCs w:val="20"/>
              </w:rPr>
              <w:br/>
            </w:r>
            <w:r w:rsidR="00FE3F39" w:rsidRPr="00FE3F39">
              <w:rPr>
                <w:rFonts w:ascii="Akkurat-Bold" w:hAnsi="Akkurat-Bold" w:cs="Arial"/>
                <w:szCs w:val="20"/>
              </w:rPr>
              <w:t>Vorgeschlagene Präventions- und</w:t>
            </w:r>
            <w:r w:rsidR="00FE3F39" w:rsidRPr="00FE3F39">
              <w:rPr>
                <w:rFonts w:ascii="Akkurat-Bold" w:hAnsi="Akkurat-Bold" w:cs="Arial"/>
                <w:szCs w:val="20"/>
              </w:rPr>
              <w:br/>
            </w:r>
            <w:r w:rsidR="00A2763B" w:rsidRPr="00FE3F39">
              <w:rPr>
                <w:rFonts w:ascii="Akkurat-Bold" w:hAnsi="Akkurat-Bold" w:cs="Arial"/>
                <w:szCs w:val="20"/>
              </w:rPr>
              <w:t>Kontrollmaßnahmen</w:t>
            </w:r>
          </w:p>
        </w:tc>
        <w:tc>
          <w:tcPr>
            <w:tcW w:w="4111" w:type="dxa"/>
            <w:gridSpan w:val="2"/>
            <w:hideMark/>
          </w:tcPr>
          <w:p w14:paraId="3AB440B5" w14:textId="77777777" w:rsidR="00A2763B" w:rsidRPr="00FE3F39" w:rsidRDefault="00E233B2" w:rsidP="00075A88">
            <w:pPr>
              <w:spacing w:line="240" w:lineRule="auto"/>
              <w:ind w:left="2"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4</w:t>
            </w:r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t>.3</w:t>
            </w:r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9" w:name="_Toc362860729"/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t>Proposta delle azioni preventive e dei controlli da mettere in atto</w:t>
            </w:r>
            <w:bookmarkEnd w:id="9"/>
          </w:p>
        </w:tc>
      </w:tr>
      <w:tr w:rsidR="00A2763B" w:rsidRPr="00B36820" w14:paraId="2B9DC8E1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F96AE39" w14:textId="77777777" w:rsidR="00A2763B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2A6948D" w14:textId="77777777" w:rsidR="00A2763B" w:rsidRPr="00FE3F39" w:rsidRDefault="00A2763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E802C6" w:rsidRPr="00B36820" w14:paraId="024AF01A" w14:textId="77777777" w:rsidTr="002D2659">
        <w:tc>
          <w:tcPr>
            <w:tcW w:w="4111" w:type="dxa"/>
            <w:gridSpan w:val="2"/>
            <w:hideMark/>
          </w:tcPr>
          <w:p w14:paraId="5F30298B" w14:textId="77777777" w:rsidR="00E802C6" w:rsidRPr="00FE3F39" w:rsidRDefault="00E802C6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1. </w:t>
            </w:r>
            <w:r w:rsidRPr="00FE3F39">
              <w:rPr>
                <w:rFonts w:ascii="Akkurat-Light" w:hAnsi="Akkurat-Light" w:cs="Arial"/>
              </w:rPr>
              <w:tab/>
              <w:t xml:space="preserve">Für alle Arbeitsabläufe, die im Verzeichnis aufgrund ihres Risikoindexes als kritisch eingestuft </w:t>
            </w:r>
            <w:r w:rsidR="00563FF5">
              <w:rPr>
                <w:rFonts w:ascii="Akkurat-Light" w:hAnsi="Akkurat-Light" w:cs="Arial"/>
              </w:rPr>
              <w:t>worden sind</w:t>
            </w:r>
            <w:r w:rsidRPr="00FE3F39">
              <w:rPr>
                <w:rFonts w:ascii="Akkurat-Light" w:hAnsi="Akkurat-Light" w:cs="Arial"/>
              </w:rPr>
              <w:t>, ist ein Aktionsplan erstellt worden</w:t>
            </w:r>
            <w:r w:rsidR="001E0B26" w:rsidRPr="00FE3F39">
              <w:rPr>
                <w:rFonts w:ascii="Akkurat-Light" w:hAnsi="Akkurat-Light" w:cs="Arial"/>
              </w:rPr>
              <w:t>.</w:t>
            </w:r>
            <w:r w:rsidRPr="00FE3F39">
              <w:rPr>
                <w:rFonts w:ascii="Akkurat-Light" w:hAnsi="Akkurat-Light" w:cs="Arial"/>
              </w:rPr>
              <w:br/>
            </w:r>
            <w:r w:rsidRPr="00FE3F39">
              <w:rPr>
                <w:rFonts w:ascii="Akkurat-Light" w:hAnsi="Akkurat-Light" w:cs="Arial"/>
              </w:rPr>
              <w:lastRenderedPageBreak/>
              <w:t>Dieser sieht für jedes als vorhersehbar eingestufte Risiko (d.h. für jedes Risiko mit hohem oder mittlerem, in einigen besonderen Fällen aber auch niedrigem Risikoindex) mindestens eine Maßnahme vor.</w:t>
            </w:r>
            <w:r w:rsidRPr="00FE3F39">
              <w:rPr>
                <w:rFonts w:ascii="Akkurat-Light" w:hAnsi="Akkurat-Light" w:cs="Arial"/>
              </w:rPr>
              <w:br/>
              <w:t xml:space="preserve">Der Aktionsplan listet die bereits vorhandenen </w:t>
            </w:r>
            <w:r w:rsidR="006F28B4" w:rsidRPr="00FE3F39">
              <w:rPr>
                <w:rFonts w:ascii="Akkurat-Light" w:hAnsi="Akkurat-Light" w:cs="Arial"/>
              </w:rPr>
              <w:t>Maßnahmen sowie die in Zukunft geplanten Maßnahmen auf und plant deren Umsetzung.</w:t>
            </w:r>
          </w:p>
        </w:tc>
        <w:tc>
          <w:tcPr>
            <w:tcW w:w="4111" w:type="dxa"/>
            <w:gridSpan w:val="2"/>
            <w:hideMark/>
          </w:tcPr>
          <w:p w14:paraId="55B6901D" w14:textId="77777777" w:rsidR="00C8231C" w:rsidRDefault="00E802C6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lastRenderedPageBreak/>
              <w:t xml:space="preserve">1. </w:t>
            </w:r>
            <w:r w:rsidRPr="00FE3F39">
              <w:rPr>
                <w:rFonts w:ascii="Akkurat-Light" w:hAnsi="Akkurat-Light" w:cs="Arial"/>
                <w:lang w:val="it-IT"/>
              </w:rPr>
              <w:tab/>
              <w:t>Per ognuno dei processi</w:t>
            </w:r>
            <w:r w:rsidR="00C736DB">
              <w:rPr>
                <w:rFonts w:ascii="Akkurat-Light" w:hAnsi="Akkurat-Light" w:cs="Arial"/>
                <w:lang w:val="it-IT"/>
              </w:rPr>
              <w:t xml:space="preserve"> della mappa identificato come critico</w:t>
            </w:r>
            <w:r w:rsidRPr="00FE3F39">
              <w:rPr>
                <w:rFonts w:ascii="Akkurat-Light" w:hAnsi="Akkurat-Light" w:cs="Arial"/>
                <w:lang w:val="it-IT"/>
              </w:rPr>
              <w:t xml:space="preserve"> in relazione al proprio indice di rischio, è stato definito un piano di azioni</w:t>
            </w:r>
            <w:r w:rsidR="00027CE5" w:rsidRPr="00FE3F39">
              <w:rPr>
                <w:rFonts w:ascii="Akkurat-Light" w:hAnsi="Akkurat-Light" w:cs="Arial"/>
                <w:lang w:val="it-IT"/>
              </w:rPr>
              <w:t>.</w:t>
            </w:r>
          </w:p>
          <w:p w14:paraId="57C38179" w14:textId="77777777" w:rsidR="00E802C6" w:rsidRPr="00FE3F39" w:rsidRDefault="00C8231C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lastRenderedPageBreak/>
              <w:tab/>
            </w:r>
            <w:r w:rsidR="00027CE5" w:rsidRPr="00FE3F39">
              <w:rPr>
                <w:rFonts w:ascii="Akkurat-Light" w:hAnsi="Akkurat-Light" w:cs="Arial"/>
                <w:lang w:val="it-IT"/>
              </w:rPr>
              <w:t xml:space="preserve">Questo </w:t>
            </w:r>
            <w:r w:rsidR="00E802C6" w:rsidRPr="00FE3F39">
              <w:rPr>
                <w:rFonts w:ascii="Akkurat-Light" w:hAnsi="Akkurat-Light" w:cs="Arial"/>
                <w:lang w:val="it-IT"/>
              </w:rPr>
              <w:t>contempl</w:t>
            </w:r>
            <w:r w:rsidR="00027CE5" w:rsidRPr="00FE3F39">
              <w:rPr>
                <w:rFonts w:ascii="Akkurat-Light" w:hAnsi="Akkurat-Light" w:cs="Arial"/>
                <w:lang w:val="it-IT"/>
              </w:rPr>
              <w:t>a</w:t>
            </w:r>
            <w:r w:rsidR="00E802C6" w:rsidRPr="00FE3F39">
              <w:rPr>
                <w:rFonts w:ascii="Akkurat-Light" w:hAnsi="Akkurat-Light" w:cs="Arial"/>
                <w:lang w:val="it-IT"/>
              </w:rPr>
              <w:t xml:space="preserve"> almeno una azione per ogni rischio stimato come prevedibile (cioè con indice di rischio “alto” o “medio”, ma in alcuni casi anche “bass</w:t>
            </w:r>
            <w:r w:rsidR="00C736DB">
              <w:rPr>
                <w:rFonts w:ascii="Akkurat-Light" w:hAnsi="Akkurat-Light" w:cs="Arial"/>
                <w:lang w:val="it-IT"/>
              </w:rPr>
              <w:t>o” ma meritevole di attenzione).</w:t>
            </w:r>
            <w:r w:rsidR="00E802C6" w:rsidRPr="00FE3F39">
              <w:rPr>
                <w:rFonts w:ascii="Akkurat-Light" w:hAnsi="Akkurat-Light" w:cs="Arial"/>
                <w:lang w:val="it-IT"/>
              </w:rPr>
              <w:t xml:space="preserve"> </w:t>
            </w:r>
            <w:r w:rsidR="00027CE5" w:rsidRPr="00FE3F39">
              <w:rPr>
                <w:rFonts w:ascii="Akkurat-Light" w:hAnsi="Akkurat-Light" w:cs="Arial"/>
                <w:lang w:val="it-IT"/>
              </w:rPr>
              <w:br/>
              <w:t xml:space="preserve">Il piano di azioni elenca i provvedimenti già in atto nonché i provvedimenti previsti per il futuro e  </w:t>
            </w:r>
            <w:r w:rsidR="00E802C6" w:rsidRPr="00FE3F39">
              <w:rPr>
                <w:rFonts w:ascii="Akkurat-Light" w:hAnsi="Akkurat-Light" w:cs="Arial"/>
                <w:lang w:val="it-IT"/>
              </w:rPr>
              <w:t xml:space="preserve">progetta </w:t>
            </w:r>
            <w:r w:rsidR="00027CE5" w:rsidRPr="00FE3F39">
              <w:rPr>
                <w:rFonts w:ascii="Akkurat-Light" w:hAnsi="Akkurat-Light" w:cs="Arial"/>
                <w:lang w:val="it-IT"/>
              </w:rPr>
              <w:t>la loro realizzazione.</w:t>
            </w:r>
          </w:p>
        </w:tc>
      </w:tr>
      <w:tr w:rsidR="00E802C6" w:rsidRPr="00B36820" w14:paraId="1CDC5DA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0FE9D390" w14:textId="77777777" w:rsidR="00E802C6" w:rsidRPr="001A7B0F" w:rsidRDefault="00E802C6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lastRenderedPageBreak/>
              <w:t xml:space="preserve"> </w:t>
            </w:r>
          </w:p>
        </w:tc>
        <w:tc>
          <w:tcPr>
            <w:tcW w:w="4111" w:type="dxa"/>
            <w:gridSpan w:val="2"/>
          </w:tcPr>
          <w:p w14:paraId="1866050C" w14:textId="77777777" w:rsidR="00E802C6" w:rsidRPr="00FE3F39" w:rsidRDefault="00E802C6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A2763B" w:rsidRPr="00B36820" w14:paraId="61FD9273" w14:textId="77777777" w:rsidTr="002D2659">
        <w:tc>
          <w:tcPr>
            <w:tcW w:w="4111" w:type="dxa"/>
            <w:gridSpan w:val="2"/>
            <w:hideMark/>
          </w:tcPr>
          <w:p w14:paraId="4D017D4D" w14:textId="77777777" w:rsidR="00A2763B" w:rsidRPr="00FE3F39" w:rsidRDefault="00A2763B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2. </w:t>
            </w:r>
            <w:r w:rsidRPr="00FE3F39">
              <w:rPr>
                <w:rFonts w:ascii="Akkurat-Light" w:hAnsi="Akkurat-Light" w:cs="Arial"/>
              </w:rPr>
              <w:tab/>
            </w:r>
            <w:r w:rsidR="00A20BB7" w:rsidRPr="00FE3F39">
              <w:rPr>
                <w:rFonts w:ascii="Akkurat-Light" w:hAnsi="Akkurat-Light" w:cs="Arial"/>
              </w:rPr>
              <w:t>Dabei legt e</w:t>
            </w:r>
            <w:r w:rsidR="000E1FD6">
              <w:rPr>
                <w:rFonts w:ascii="Akkurat-Light" w:hAnsi="Akkurat-Light" w:cs="Arial"/>
              </w:rPr>
              <w:t>r Zeitpläne und Verantwortlichkeiten und</w:t>
            </w:r>
            <w:r w:rsidR="001A7D51">
              <w:rPr>
                <w:rFonts w:ascii="Akkurat-Light" w:hAnsi="Akkurat-Light" w:cs="Arial"/>
              </w:rPr>
              <w:t xml:space="preserve">, </w:t>
            </w:r>
            <w:r w:rsidR="00A20BB7" w:rsidRPr="00FE3F39">
              <w:rPr>
                <w:rFonts w:ascii="Akkurat-Light" w:hAnsi="Akkurat-Light" w:cs="Arial"/>
              </w:rPr>
              <w:t>wo möglich und notwendig</w:t>
            </w:r>
            <w:r w:rsidR="001A7D51">
              <w:rPr>
                <w:rFonts w:ascii="Akkurat-Light" w:hAnsi="Akkurat-Light" w:cs="Arial"/>
              </w:rPr>
              <w:t xml:space="preserve">, </w:t>
            </w:r>
            <w:r w:rsidR="00A20BB7" w:rsidRPr="00FE3F39">
              <w:rPr>
                <w:rFonts w:ascii="Akkurat-Light" w:hAnsi="Akkurat-Light" w:cs="Arial"/>
              </w:rPr>
              <w:t>auch Indikatoren für die Umsetzung und Realisierung fest.</w:t>
            </w:r>
            <w:r w:rsidR="00A20BB7" w:rsidRPr="00FE3F39">
              <w:rPr>
                <w:rFonts w:ascii="Akkurat-Light" w:hAnsi="Akkurat-Light" w:cs="Arial"/>
              </w:rPr>
              <w:br/>
              <w:t>Dadurch wird eine regelmäßige Kontrolle</w:t>
            </w:r>
            <w:r w:rsidR="00027CE5" w:rsidRPr="00FE3F39">
              <w:rPr>
                <w:rFonts w:ascii="Akkurat-Light" w:hAnsi="Akkurat-Light" w:cs="Arial"/>
              </w:rPr>
              <w:t xml:space="preserve"> des Planes zur Korruptionsprävention</w:t>
            </w:r>
            <w:r w:rsidR="00A20BB7" w:rsidRPr="00FE3F39">
              <w:rPr>
                <w:rFonts w:ascii="Akkurat-Light" w:hAnsi="Akkurat-Light" w:cs="Arial"/>
              </w:rPr>
              <w:t xml:space="preserve"> in Bezug auf die Einhaltung des Zeitrahmens und der Verantwortlichkeiten für die Maßnahmen und Kontrollsysteme ermöglicht.</w:t>
            </w:r>
          </w:p>
        </w:tc>
        <w:tc>
          <w:tcPr>
            <w:tcW w:w="4111" w:type="dxa"/>
            <w:gridSpan w:val="2"/>
            <w:hideMark/>
          </w:tcPr>
          <w:p w14:paraId="4D30BE33" w14:textId="77777777" w:rsidR="00A2763B" w:rsidRPr="00FE3F39" w:rsidRDefault="00A2763B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2. </w:t>
            </w:r>
            <w:r w:rsidRPr="00FE3F39">
              <w:rPr>
                <w:rFonts w:ascii="Akkurat-Light" w:hAnsi="Akkurat-Light" w:cs="Arial"/>
                <w:lang w:val="it-IT"/>
              </w:rPr>
              <w:tab/>
              <w:t xml:space="preserve">Più specificatamente, per ogni azione prevista e non attualmente in essere, </w:t>
            </w:r>
            <w:r w:rsidR="00027CE5" w:rsidRPr="00FE3F39">
              <w:rPr>
                <w:rFonts w:ascii="Akkurat-Light" w:hAnsi="Akkurat-Light" w:cs="Arial"/>
                <w:lang w:val="it-IT"/>
              </w:rPr>
              <w:t>evidenzia</w:t>
            </w:r>
            <w:r w:rsidRPr="00FE3F39">
              <w:rPr>
                <w:rFonts w:ascii="Akkurat-Light" w:hAnsi="Akkurat-Light" w:cs="Arial"/>
                <w:lang w:val="it-IT"/>
              </w:rPr>
              <w:t xml:space="preserve"> la previsione dei </w:t>
            </w:r>
            <w:r w:rsidRPr="000E1FD6">
              <w:rPr>
                <w:rFonts w:ascii="Akkurat-Light" w:hAnsi="Akkurat-Light" w:cs="Arial"/>
                <w:lang w:val="it-IT"/>
              </w:rPr>
              <w:t>tempi e le responsabilità attuative</w:t>
            </w:r>
            <w:r w:rsidR="00027CE5" w:rsidRPr="000E1FD6">
              <w:rPr>
                <w:rFonts w:ascii="Akkurat-Light" w:hAnsi="Akkurat-Light" w:cs="Arial"/>
                <w:lang w:val="it-IT"/>
              </w:rPr>
              <w:t xml:space="preserve"> e - laddove</w:t>
            </w:r>
            <w:r w:rsidR="00027CE5" w:rsidRPr="00FE3F39">
              <w:rPr>
                <w:rFonts w:ascii="Akkurat-Light" w:hAnsi="Akkurat-Light" w:cs="Arial"/>
                <w:lang w:val="it-IT"/>
              </w:rPr>
              <w:t xml:space="preserve"> possibile e necessario - gli indicatori per la realizzazione.</w:t>
            </w:r>
            <w:r w:rsidR="00027CE5" w:rsidRPr="00FE3F39">
              <w:rPr>
                <w:rFonts w:ascii="Akkurat-Light" w:hAnsi="Akkurat-Light" w:cs="Arial"/>
                <w:lang w:val="it-IT"/>
              </w:rPr>
              <w:br/>
              <w:t xml:space="preserve">Così si rende possibile </w:t>
            </w:r>
            <w:r w:rsidRPr="00FE3F39">
              <w:rPr>
                <w:rFonts w:ascii="Akkurat-Light" w:hAnsi="Akkurat-Light" w:cs="Arial"/>
                <w:lang w:val="it-IT"/>
              </w:rPr>
              <w:t xml:space="preserve">il monitoraggio periodico del </w:t>
            </w:r>
            <w:r w:rsidR="00DD1AE7" w:rsidRPr="00FE3F39">
              <w:rPr>
                <w:rFonts w:ascii="Akkurat-Light" w:hAnsi="Akkurat-Light" w:cs="Arial"/>
                <w:lang w:val="it-IT"/>
              </w:rPr>
              <w:t>p</w:t>
            </w:r>
            <w:r w:rsidRPr="00FE3F39">
              <w:rPr>
                <w:rFonts w:ascii="Akkurat-Light" w:hAnsi="Akkurat-Light" w:cs="Arial"/>
                <w:lang w:val="it-IT"/>
              </w:rPr>
              <w:t>iano di prevenzione della corruzione, in relazione alle scadenze temporali e alle responsabilità delle azioni e dei sistemi di controllo</w:t>
            </w:r>
            <w:r w:rsidR="00027CE5" w:rsidRPr="00FE3F39">
              <w:rPr>
                <w:rFonts w:ascii="Akkurat-Light" w:hAnsi="Akkurat-Light" w:cs="Arial"/>
                <w:lang w:val="it-IT"/>
              </w:rPr>
              <w:t>.</w:t>
            </w:r>
          </w:p>
        </w:tc>
      </w:tr>
      <w:tr w:rsidR="00A2763B" w:rsidRPr="00B36820" w14:paraId="3D0F278F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7E84382" w14:textId="77777777" w:rsidR="00A2763B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472A421" w14:textId="77777777" w:rsidR="00A2763B" w:rsidRPr="00FE3F39" w:rsidRDefault="00A2763B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A2763B" w:rsidRPr="00B36820" w14:paraId="49347277" w14:textId="77777777" w:rsidTr="002D2659">
        <w:tc>
          <w:tcPr>
            <w:tcW w:w="4111" w:type="dxa"/>
            <w:gridSpan w:val="2"/>
            <w:hideMark/>
          </w:tcPr>
          <w:p w14:paraId="096D5AD1" w14:textId="77777777" w:rsidR="00A2763B" w:rsidRPr="00FE3F39" w:rsidRDefault="00A2763B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3. </w:t>
            </w:r>
            <w:r w:rsidRPr="00FE3F39">
              <w:rPr>
                <w:rFonts w:ascii="Akkurat-Light" w:hAnsi="Akkurat-Light" w:cs="Arial"/>
              </w:rPr>
              <w:tab/>
              <w:t>Durch die Überwachung und Bewertung der Planumsetzung kann der Plan im Lauf</w:t>
            </w:r>
            <w:r w:rsidR="000F73EB" w:rsidRPr="00FE3F39">
              <w:rPr>
                <w:rFonts w:ascii="Akkurat-Light" w:hAnsi="Akkurat-Light" w:cs="Arial"/>
              </w:rPr>
              <w:t>e</w:t>
            </w:r>
            <w:r w:rsidRPr="00FE3F39">
              <w:rPr>
                <w:rFonts w:ascii="Akkurat-Light" w:hAnsi="Akkurat-Light" w:cs="Arial"/>
              </w:rPr>
              <w:t xml:space="preserve"> der Zeit zunehmend formalisiert und effizienter gestaltet werden.</w:t>
            </w:r>
          </w:p>
        </w:tc>
        <w:tc>
          <w:tcPr>
            <w:tcW w:w="4111" w:type="dxa"/>
            <w:gridSpan w:val="2"/>
            <w:hideMark/>
          </w:tcPr>
          <w:p w14:paraId="4341AA70" w14:textId="77777777" w:rsidR="00A2763B" w:rsidRPr="00FE3F39" w:rsidRDefault="00A2763B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3. </w:t>
            </w:r>
            <w:r w:rsidRPr="00FE3F39">
              <w:rPr>
                <w:rFonts w:ascii="Akkurat-Light" w:hAnsi="Akkurat-Light" w:cs="Arial"/>
                <w:lang w:val="it-IT"/>
              </w:rPr>
              <w:tab/>
              <w:t xml:space="preserve">Attraverso l’attività di monitoraggio e valutazione dell’attuazione del </w:t>
            </w:r>
            <w:r w:rsidR="00DD1AE7" w:rsidRPr="00FE3F39">
              <w:rPr>
                <w:rFonts w:ascii="Akkurat-Light" w:hAnsi="Akkurat-Light" w:cs="Arial"/>
                <w:lang w:val="it-IT"/>
              </w:rPr>
              <w:t>p</w:t>
            </w:r>
            <w:r w:rsidRPr="00FE3F39">
              <w:rPr>
                <w:rFonts w:ascii="Akkurat-Light" w:hAnsi="Akkurat-Light" w:cs="Arial"/>
                <w:lang w:val="it-IT"/>
              </w:rPr>
              <w:t>iano sarà possibile migliorare nel tempo la sua formalizzazione e la sua efficacia.</w:t>
            </w:r>
          </w:p>
        </w:tc>
      </w:tr>
      <w:tr w:rsidR="005003E6" w:rsidRPr="00B36820" w14:paraId="4773F007" w14:textId="77777777" w:rsidTr="002D2659">
        <w:tc>
          <w:tcPr>
            <w:tcW w:w="4111" w:type="dxa"/>
            <w:gridSpan w:val="2"/>
          </w:tcPr>
          <w:p w14:paraId="7C1808A8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1111589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5003E6" w:rsidRPr="00B36820" w14:paraId="2221765D" w14:textId="77777777" w:rsidTr="002D2659">
        <w:tc>
          <w:tcPr>
            <w:tcW w:w="4111" w:type="dxa"/>
            <w:gridSpan w:val="2"/>
          </w:tcPr>
          <w:p w14:paraId="45CC0C6B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0053079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A2763B" w:rsidRPr="00B36820" w14:paraId="5737E353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8C6908B" w14:textId="77777777" w:rsidR="00A2763B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4A41EA0" w14:textId="77777777" w:rsidR="00A2763B" w:rsidRPr="00FE3F39" w:rsidRDefault="00A2763B" w:rsidP="00075A88">
            <w:pPr>
              <w:pStyle w:val="NurText"/>
              <w:ind w:right="-141"/>
              <w:rPr>
                <w:rFonts w:ascii="Akkurat-Light" w:hAnsi="Akkurat-Light" w:cs="Arial"/>
                <w:lang w:val="it-IT"/>
              </w:rPr>
            </w:pPr>
          </w:p>
        </w:tc>
      </w:tr>
      <w:tr w:rsidR="00395F44" w:rsidRPr="00B36820" w14:paraId="78F52F3D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1618C318" w14:textId="77777777" w:rsidR="00395F44" w:rsidRPr="00FE3F39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4</w:t>
            </w:r>
            <w:r w:rsidR="00A2763B" w:rsidRPr="00FE3F39">
              <w:rPr>
                <w:rFonts w:ascii="Akkurat-Bold" w:hAnsi="Akkurat-Bold" w:cs="Arial"/>
                <w:szCs w:val="20"/>
              </w:rPr>
              <w:t>.4</w:t>
            </w:r>
            <w:r w:rsidR="00A2763B" w:rsidRPr="00FE3F39">
              <w:rPr>
                <w:rFonts w:ascii="Akkurat-Bold" w:hAnsi="Akkurat-Bold" w:cs="Arial"/>
                <w:szCs w:val="20"/>
              </w:rPr>
              <w:br/>
              <w:t>Ausarbeitung und Genehmigung des Plans</w:t>
            </w:r>
          </w:p>
        </w:tc>
        <w:tc>
          <w:tcPr>
            <w:tcW w:w="4111" w:type="dxa"/>
            <w:gridSpan w:val="2"/>
          </w:tcPr>
          <w:p w14:paraId="4F011E53" w14:textId="77777777" w:rsidR="00395F44" w:rsidRPr="00FE3F39" w:rsidRDefault="00E233B2" w:rsidP="00075A88">
            <w:pPr>
              <w:spacing w:line="240" w:lineRule="auto"/>
              <w:ind w:left="8"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4</w:t>
            </w:r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t>.4</w:t>
            </w:r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10" w:name="_Toc362860730"/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t xml:space="preserve">Stesura e approvazione del </w:t>
            </w:r>
            <w:r w:rsidR="00572780" w:rsidRPr="00FE3F39">
              <w:rPr>
                <w:rFonts w:ascii="Akkurat-Bold" w:hAnsi="Akkurat-Bold" w:cs="Arial"/>
                <w:szCs w:val="20"/>
                <w:lang w:val="it-IT"/>
              </w:rPr>
              <w:t>p</w:t>
            </w:r>
            <w:r w:rsidR="00A2763B" w:rsidRPr="00FE3F39">
              <w:rPr>
                <w:rFonts w:ascii="Akkurat-Bold" w:hAnsi="Akkurat-Bold" w:cs="Arial"/>
                <w:szCs w:val="20"/>
                <w:lang w:val="it-IT"/>
              </w:rPr>
              <w:t xml:space="preserve">iano </w:t>
            </w:r>
            <w:bookmarkEnd w:id="10"/>
          </w:p>
        </w:tc>
      </w:tr>
      <w:tr w:rsidR="00A2763B" w:rsidRPr="00B36820" w14:paraId="15D4799C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122363C" w14:textId="77777777" w:rsidR="00A2763B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8879E66" w14:textId="77777777" w:rsidR="00A2763B" w:rsidRPr="00FE3F39" w:rsidRDefault="00A2763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F76761" w:rsidRPr="00B36820" w14:paraId="3E35E6B5" w14:textId="77777777" w:rsidTr="002D2659">
        <w:tc>
          <w:tcPr>
            <w:tcW w:w="4111" w:type="dxa"/>
            <w:gridSpan w:val="2"/>
            <w:hideMark/>
          </w:tcPr>
          <w:p w14:paraId="134A2540" w14:textId="195517AB" w:rsidR="00F76761" w:rsidRPr="00FE3F39" w:rsidRDefault="00F76761" w:rsidP="00E666DD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1. </w:t>
            </w:r>
            <w:r w:rsidRPr="00FE3F39">
              <w:rPr>
                <w:rFonts w:ascii="Akkurat-Light" w:hAnsi="Akkurat-Light" w:cs="Arial"/>
              </w:rPr>
              <w:tab/>
            </w:r>
            <w:r w:rsidR="00A2763B" w:rsidRPr="00FE3F39">
              <w:rPr>
                <w:rFonts w:ascii="Akkurat-Light" w:hAnsi="Akkurat-Light" w:cs="Arial"/>
              </w:rPr>
              <w:t>Der Ausarbeitung dieses Dreijahres</w:t>
            </w:r>
            <w:r w:rsidR="00C736DB">
              <w:rPr>
                <w:rFonts w:ascii="Akkurat-Light" w:hAnsi="Akkurat-Light" w:cs="Arial"/>
              </w:rPr>
              <w:t xml:space="preserve">plans zur Korruptionsprävention lag </w:t>
            </w:r>
            <w:r w:rsidR="00A2763B" w:rsidRPr="00FE3F39">
              <w:rPr>
                <w:rFonts w:ascii="Akkurat-Light" w:hAnsi="Akkurat-Light" w:cs="Arial"/>
              </w:rPr>
              <w:t>die systematische Erfassung operativen Maßnahmen sowie aller allgemeinen Maßnahmen gemäß Gesetz Nr. 190/2012 zu Grunde.</w:t>
            </w:r>
            <w:r w:rsidR="00E94406" w:rsidRPr="00FE3F39">
              <w:rPr>
                <w:rFonts w:ascii="Akkurat-Light" w:hAnsi="Akkurat-Light" w:cs="Arial"/>
              </w:rPr>
              <w:br/>
            </w:r>
          </w:p>
        </w:tc>
        <w:tc>
          <w:tcPr>
            <w:tcW w:w="4111" w:type="dxa"/>
            <w:gridSpan w:val="2"/>
            <w:hideMark/>
          </w:tcPr>
          <w:p w14:paraId="1E83B7FB" w14:textId="07A4AFD3" w:rsidR="00F76761" w:rsidRPr="00FE3F39" w:rsidRDefault="00F76761" w:rsidP="00E666DD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1.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A2763B" w:rsidRPr="00FE3F39">
              <w:rPr>
                <w:rFonts w:ascii="Akkurat-Light" w:hAnsi="Akkurat-Light" w:cs="Arial"/>
                <w:lang w:val="it-IT"/>
              </w:rPr>
              <w:t>La stesura del presente</w:t>
            </w:r>
            <w:r w:rsidR="00DD1AE7" w:rsidRPr="00FE3F39">
              <w:rPr>
                <w:rFonts w:ascii="Akkurat-Light" w:hAnsi="Akkurat-Light" w:cs="Arial"/>
                <w:lang w:val="it-IT"/>
              </w:rPr>
              <w:t xml:space="preserve"> p</w:t>
            </w:r>
            <w:r w:rsidR="00A2763B" w:rsidRPr="00FE3F39">
              <w:rPr>
                <w:rFonts w:ascii="Akkurat-Light" w:hAnsi="Akkurat-Light" w:cs="Arial"/>
                <w:lang w:val="it-IT"/>
              </w:rPr>
              <w:t xml:space="preserve">iano </w:t>
            </w:r>
            <w:r w:rsidR="00DD1AE7" w:rsidRPr="00FE3F39">
              <w:rPr>
                <w:rFonts w:ascii="Akkurat-Light" w:hAnsi="Akkurat-Light" w:cs="Arial"/>
                <w:lang w:val="it-IT"/>
              </w:rPr>
              <w:t>t</w:t>
            </w:r>
            <w:r w:rsidR="00A2763B" w:rsidRPr="00FE3F39">
              <w:rPr>
                <w:rFonts w:ascii="Akkurat-Light" w:hAnsi="Akkurat-Light" w:cs="Arial"/>
                <w:lang w:val="it-IT"/>
              </w:rPr>
              <w:t>riennale di prevenzione della corruzione è stata quindi realizzata mettendo a sistema tutte le azioni operative e le azioni di carattere generale che ottemperano le prescrizioni della L</w:t>
            </w:r>
            <w:r w:rsidR="00DD1AE7" w:rsidRPr="00FE3F39">
              <w:rPr>
                <w:rFonts w:ascii="Akkurat-Light" w:hAnsi="Akkurat-Light" w:cs="Arial"/>
                <w:lang w:val="it-IT"/>
              </w:rPr>
              <w:t>egge</w:t>
            </w:r>
            <w:r w:rsidR="00A2763B" w:rsidRPr="00FE3F39">
              <w:rPr>
                <w:rFonts w:ascii="Akkurat-Light" w:hAnsi="Akkurat-Light" w:cs="Arial"/>
                <w:lang w:val="it-IT"/>
              </w:rPr>
              <w:t xml:space="preserve"> 190/2012</w:t>
            </w:r>
            <w:r w:rsidR="00310863">
              <w:rPr>
                <w:rFonts w:ascii="Akkurat-Light" w:hAnsi="Akkurat-Light" w:cs="Arial"/>
                <w:lang w:val="it-IT"/>
              </w:rPr>
              <w:t>.</w:t>
            </w:r>
          </w:p>
        </w:tc>
      </w:tr>
      <w:tr w:rsidR="005003E6" w:rsidRPr="00B36820" w14:paraId="7F9D4A80" w14:textId="77777777" w:rsidTr="002D2659">
        <w:tc>
          <w:tcPr>
            <w:tcW w:w="4111" w:type="dxa"/>
            <w:gridSpan w:val="2"/>
          </w:tcPr>
          <w:p w14:paraId="09A046E2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4CBF5B0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350530" w:rsidRPr="00B36820" w14:paraId="2B05B25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03FFECB" w14:textId="77777777" w:rsidR="00350530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21E99F9" w14:textId="77777777" w:rsidR="00350530" w:rsidRPr="00FE3F39" w:rsidRDefault="00350530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241E5E" w:rsidRPr="00417004" w14:paraId="2BCF2502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14974EA8" w14:textId="6C6327F3" w:rsidR="00241E5E" w:rsidRPr="00417004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  <w:r w:rsidRPr="00417004">
              <w:rPr>
                <w:rFonts w:ascii="Akkurat-Bold" w:hAnsi="Akkurat-Bold" w:cs="Arial"/>
                <w:szCs w:val="20"/>
                <w:lang w:val="it-IT"/>
              </w:rPr>
              <w:t>4</w:t>
            </w:r>
            <w:r w:rsidR="00241E5E" w:rsidRPr="00417004">
              <w:rPr>
                <w:rFonts w:ascii="Akkurat-Bold" w:hAnsi="Akkurat-Bold" w:cs="Arial"/>
                <w:szCs w:val="20"/>
                <w:lang w:val="it-IT"/>
              </w:rPr>
              <w:t>.5</w:t>
            </w:r>
            <w:r w:rsidR="00241E5E" w:rsidRPr="00417004">
              <w:rPr>
                <w:rFonts w:ascii="Akkurat-Bold" w:hAnsi="Akkurat-Bold" w:cs="Arial"/>
                <w:szCs w:val="20"/>
                <w:lang w:val="it-IT"/>
              </w:rPr>
              <w:br/>
            </w:r>
            <w:proofErr w:type="spellStart"/>
            <w:r w:rsidR="00241E5E" w:rsidRPr="00417004">
              <w:rPr>
                <w:rFonts w:ascii="Akkurat-Bold" w:hAnsi="Akkurat-Bold" w:cs="Arial"/>
                <w:szCs w:val="20"/>
                <w:lang w:val="it-IT"/>
              </w:rPr>
              <w:t>Personalschulung</w:t>
            </w:r>
            <w:proofErr w:type="spellEnd"/>
          </w:p>
        </w:tc>
        <w:tc>
          <w:tcPr>
            <w:tcW w:w="4111" w:type="dxa"/>
            <w:gridSpan w:val="2"/>
          </w:tcPr>
          <w:p w14:paraId="0BB14C77" w14:textId="49507AB6" w:rsidR="00241E5E" w:rsidRPr="00FE3F39" w:rsidRDefault="00E233B2" w:rsidP="00075A88">
            <w:pPr>
              <w:spacing w:line="240" w:lineRule="auto"/>
              <w:ind w:left="8"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4</w:t>
            </w:r>
            <w:r w:rsidR="00241E5E" w:rsidRPr="00FE3F39">
              <w:rPr>
                <w:rFonts w:ascii="Akkurat-Bold" w:hAnsi="Akkurat-Bold" w:cs="Arial"/>
                <w:szCs w:val="20"/>
                <w:lang w:val="it-IT"/>
              </w:rPr>
              <w:t>.5</w:t>
            </w:r>
            <w:r w:rsidR="00241E5E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11" w:name="_Toc362860731"/>
            <w:r w:rsidR="00241E5E" w:rsidRPr="00FE3F39">
              <w:rPr>
                <w:rFonts w:ascii="Akkurat-Bold" w:hAnsi="Akkurat-Bold" w:cs="Arial"/>
                <w:szCs w:val="20"/>
                <w:lang w:val="it-IT"/>
              </w:rPr>
              <w:t xml:space="preserve">Formazione </w:t>
            </w:r>
            <w:bookmarkEnd w:id="11"/>
            <w:r w:rsidR="003E73CB" w:rsidRPr="00FE3F39">
              <w:rPr>
                <w:rFonts w:ascii="Akkurat-Bold" w:hAnsi="Akkurat-Bold" w:cs="Arial"/>
                <w:szCs w:val="20"/>
                <w:lang w:val="it-IT"/>
              </w:rPr>
              <w:t>del personale</w:t>
            </w:r>
          </w:p>
        </w:tc>
      </w:tr>
      <w:tr w:rsidR="00A2763B" w:rsidRPr="00417004" w14:paraId="50469BF2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44CB84E9" w14:textId="69C4B94E" w:rsidR="00A2763B" w:rsidRPr="00417004" w:rsidRDefault="00A2763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4EB6A78D" w14:textId="77777777" w:rsidR="00A2763B" w:rsidRPr="00FE3F39" w:rsidRDefault="00A2763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D938CF" w:rsidRPr="00B36820" w14:paraId="0B0DD6E1" w14:textId="77777777" w:rsidTr="00B87069">
        <w:tc>
          <w:tcPr>
            <w:tcW w:w="4111" w:type="dxa"/>
            <w:gridSpan w:val="2"/>
          </w:tcPr>
          <w:p w14:paraId="7FCBEAFE" w14:textId="40717DA2" w:rsidR="00D938CF" w:rsidRPr="00E666DD" w:rsidRDefault="00D938CF" w:rsidP="00E05813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E666DD">
              <w:rPr>
                <w:rFonts w:ascii="Akkurat-Light" w:hAnsi="Akkurat-Light" w:cs="Arial"/>
              </w:rPr>
              <w:t xml:space="preserve">1. </w:t>
            </w:r>
            <w:r w:rsidRPr="00E666DD">
              <w:rPr>
                <w:rFonts w:ascii="Akkurat-Light" w:hAnsi="Akkurat-Light" w:cs="Arial"/>
              </w:rPr>
              <w:tab/>
            </w:r>
            <w:r w:rsidR="00E05813">
              <w:rPr>
                <w:rFonts w:ascii="Akkurat-Light" w:hAnsi="Akkurat-Light" w:cs="Arial"/>
              </w:rPr>
              <w:t xml:space="preserve">Derzeit beschäftigt das Abwasserkonsortium </w:t>
            </w:r>
            <w:proofErr w:type="spellStart"/>
            <w:r w:rsidR="00E05813">
              <w:rPr>
                <w:rFonts w:ascii="Akkurat-Light" w:hAnsi="Akkurat-Light" w:cs="Arial"/>
              </w:rPr>
              <w:t>Pustertal</w:t>
            </w:r>
            <w:proofErr w:type="spellEnd"/>
            <w:r w:rsidR="00E05813">
              <w:rPr>
                <w:rFonts w:ascii="Akkurat-Light" w:hAnsi="Akkurat-Light" w:cs="Arial"/>
              </w:rPr>
              <w:t xml:space="preserve"> kein Personal. </w:t>
            </w:r>
            <w:r w:rsidRPr="00E666DD">
              <w:rPr>
                <w:rFonts w:ascii="Akkurat-Light" w:hAnsi="Akkurat-Light" w:cs="Arial"/>
              </w:rPr>
              <w:t xml:space="preserve">Sollte Personal eingestellt werden, </w:t>
            </w:r>
            <w:r>
              <w:rPr>
                <w:rFonts w:ascii="Akkurat-Light" w:hAnsi="Akkurat-Light" w:cs="Arial"/>
              </w:rPr>
              <w:t xml:space="preserve">werden angemessene Schulungen organisiert. </w:t>
            </w:r>
          </w:p>
        </w:tc>
        <w:tc>
          <w:tcPr>
            <w:tcW w:w="4111" w:type="dxa"/>
            <w:gridSpan w:val="2"/>
          </w:tcPr>
          <w:p w14:paraId="4D031A1E" w14:textId="5CED8139" w:rsidR="00D938CF" w:rsidRPr="00293421" w:rsidRDefault="00D938CF" w:rsidP="00E05813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293421">
              <w:rPr>
                <w:rFonts w:ascii="Akkurat-Light" w:hAnsi="Akkurat-Light" w:cs="Arial"/>
                <w:lang w:val="it-IT"/>
              </w:rPr>
              <w:t xml:space="preserve">1. </w:t>
            </w:r>
            <w:r w:rsidRPr="00293421">
              <w:rPr>
                <w:rFonts w:ascii="Akkurat-Light" w:hAnsi="Akkurat-Light" w:cs="Arial"/>
                <w:lang w:val="it-IT"/>
              </w:rPr>
              <w:tab/>
            </w:r>
            <w:r w:rsidR="00E05813">
              <w:rPr>
                <w:rFonts w:ascii="Akkurat-Light" w:hAnsi="Akkurat-Light" w:cs="Arial"/>
                <w:lang w:val="it-IT"/>
              </w:rPr>
              <w:t xml:space="preserve">Attualmente il Consorzio acque di scarico Pusteria non impegna personale proprio. </w:t>
            </w:r>
            <w:r w:rsidRPr="00293421">
              <w:rPr>
                <w:rFonts w:ascii="Akkurat-Light" w:hAnsi="Akkurat-Light" w:cs="Arial"/>
                <w:lang w:val="it-IT"/>
              </w:rPr>
              <w:t>In caso di assunzione di personale sar</w:t>
            </w:r>
            <w:r>
              <w:rPr>
                <w:rFonts w:ascii="Akkurat-Light" w:hAnsi="Akkurat-Light" w:cs="Arial"/>
                <w:lang w:val="it-IT"/>
              </w:rPr>
              <w:t>à o</w:t>
            </w:r>
            <w:r w:rsidRPr="00293421">
              <w:rPr>
                <w:rFonts w:ascii="Akkurat-Light" w:hAnsi="Akkurat-Light" w:cs="Arial"/>
                <w:lang w:val="it-IT"/>
              </w:rPr>
              <w:t>rganizzat</w:t>
            </w:r>
            <w:r>
              <w:rPr>
                <w:rFonts w:ascii="Akkurat-Light" w:hAnsi="Akkurat-Light" w:cs="Arial"/>
                <w:lang w:val="it-IT"/>
              </w:rPr>
              <w:t>a la formazione adeguata.</w:t>
            </w:r>
          </w:p>
        </w:tc>
      </w:tr>
      <w:tr w:rsidR="00D938CF" w:rsidRPr="00B36820" w14:paraId="54358890" w14:textId="77777777" w:rsidTr="00B87069">
        <w:tc>
          <w:tcPr>
            <w:tcW w:w="4111" w:type="dxa"/>
            <w:gridSpan w:val="2"/>
          </w:tcPr>
          <w:p w14:paraId="5FE79A23" w14:textId="77777777" w:rsidR="00D938CF" w:rsidRPr="00B36820" w:rsidRDefault="00D938CF" w:rsidP="00B87069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531127ED" w14:textId="77777777" w:rsidR="00D938CF" w:rsidRPr="00293421" w:rsidRDefault="00D938CF" w:rsidP="00B87069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241E5E" w:rsidRPr="00B36820" w14:paraId="7B3CAE89" w14:textId="77777777" w:rsidTr="00293421">
        <w:tc>
          <w:tcPr>
            <w:tcW w:w="4111" w:type="dxa"/>
            <w:gridSpan w:val="2"/>
          </w:tcPr>
          <w:p w14:paraId="3FD976F2" w14:textId="6198A6E9" w:rsidR="00241E5E" w:rsidRPr="00E666DD" w:rsidRDefault="00D938CF" w:rsidP="00D938CF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>
              <w:rPr>
                <w:rFonts w:ascii="Akkurat-Light" w:hAnsi="Akkurat-Light" w:cs="Arial"/>
              </w:rPr>
              <w:t>2</w:t>
            </w:r>
            <w:r w:rsidR="00241E5E" w:rsidRPr="00E666DD">
              <w:rPr>
                <w:rFonts w:ascii="Akkurat-Light" w:hAnsi="Akkurat-Light" w:cs="Arial"/>
              </w:rPr>
              <w:t xml:space="preserve">. </w:t>
            </w:r>
            <w:r w:rsidR="00241E5E" w:rsidRPr="00E666DD">
              <w:rPr>
                <w:rFonts w:ascii="Akkurat-Light" w:hAnsi="Akkurat-Light" w:cs="Arial"/>
              </w:rPr>
              <w:tab/>
            </w:r>
            <w:r>
              <w:rPr>
                <w:rFonts w:ascii="Akkurat-Light" w:hAnsi="Akkurat-Light" w:cs="Arial"/>
              </w:rPr>
              <w:t xml:space="preserve">Der Sekretär des Konsortiums hat in seiner Funktion als Generalsekretär </w:t>
            </w:r>
            <w:r>
              <w:rPr>
                <w:rFonts w:ascii="Akkurat-Light" w:hAnsi="Akkurat-Light" w:cs="Arial"/>
              </w:rPr>
              <w:lastRenderedPageBreak/>
              <w:t>der Stadtgemeinde Bruneck die vorgesehenen Informationsveranstaltungen/Schulungen besucht</w:t>
            </w:r>
            <w:r w:rsidR="00293421">
              <w:rPr>
                <w:rFonts w:ascii="Akkurat-Light" w:hAnsi="Akkurat-Light" w:cs="Arial"/>
              </w:rPr>
              <w:t xml:space="preserve">. </w:t>
            </w:r>
          </w:p>
        </w:tc>
        <w:tc>
          <w:tcPr>
            <w:tcW w:w="4111" w:type="dxa"/>
            <w:gridSpan w:val="2"/>
          </w:tcPr>
          <w:p w14:paraId="14B4E833" w14:textId="5213883E" w:rsidR="00241E5E" w:rsidRPr="00293421" w:rsidRDefault="00D938CF" w:rsidP="00D938CF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>
              <w:rPr>
                <w:rFonts w:ascii="Akkurat-Light" w:hAnsi="Akkurat-Light" w:cs="Arial"/>
                <w:lang w:val="it-IT"/>
              </w:rPr>
              <w:lastRenderedPageBreak/>
              <w:t>2</w:t>
            </w:r>
            <w:r w:rsidR="00241E5E" w:rsidRPr="00293421">
              <w:rPr>
                <w:rFonts w:ascii="Akkurat-Light" w:hAnsi="Akkurat-Light" w:cs="Arial"/>
                <w:lang w:val="it-IT"/>
              </w:rPr>
              <w:t xml:space="preserve">. </w:t>
            </w:r>
            <w:r w:rsidR="00241E5E" w:rsidRPr="00293421">
              <w:rPr>
                <w:rFonts w:ascii="Akkurat-Light" w:hAnsi="Akkurat-Light" w:cs="Arial"/>
                <w:lang w:val="it-IT"/>
              </w:rPr>
              <w:tab/>
            </w:r>
            <w:r>
              <w:rPr>
                <w:rFonts w:ascii="Akkurat-Light" w:hAnsi="Akkurat-Light" w:cs="Arial"/>
                <w:lang w:val="it-IT"/>
              </w:rPr>
              <w:t>Il segretario del Consorzio ha frequentato, nella sua funzione da se</w:t>
            </w:r>
            <w:r>
              <w:rPr>
                <w:rFonts w:ascii="Akkurat-Light" w:hAnsi="Akkurat-Light" w:cs="Arial"/>
                <w:lang w:val="it-IT"/>
              </w:rPr>
              <w:lastRenderedPageBreak/>
              <w:t>gretario generale della Città di Brunico, le attività di informazione/formazione previste.</w:t>
            </w:r>
          </w:p>
        </w:tc>
      </w:tr>
      <w:tr w:rsidR="00241E5E" w:rsidRPr="00B36820" w14:paraId="0804EAF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6200BEF2" w14:textId="40F86D40" w:rsidR="00241E5E" w:rsidRPr="00293421" w:rsidRDefault="00241E5E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51AA2972" w14:textId="77777777" w:rsidR="00241E5E" w:rsidRPr="00293421" w:rsidRDefault="00241E5E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B10F06" w:rsidRPr="00B36820" w14:paraId="5CE17E04" w14:textId="77777777" w:rsidTr="002D2659">
        <w:tc>
          <w:tcPr>
            <w:tcW w:w="4111" w:type="dxa"/>
            <w:gridSpan w:val="2"/>
            <w:hideMark/>
          </w:tcPr>
          <w:p w14:paraId="1F76655C" w14:textId="77777777" w:rsidR="00B10F06" w:rsidRPr="00293421" w:rsidRDefault="00B10F06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  <w:hideMark/>
          </w:tcPr>
          <w:p w14:paraId="1C1B42E1" w14:textId="77777777" w:rsidR="00B10F06" w:rsidRPr="00293421" w:rsidRDefault="00B10F06" w:rsidP="00075A88">
            <w:pPr>
              <w:pStyle w:val="NurText"/>
              <w:ind w:left="285" w:right="-142" w:hanging="426"/>
              <w:rPr>
                <w:rFonts w:ascii="Akkurat-Light" w:hAnsi="Akkurat-Light" w:cs="Arial"/>
                <w:lang w:val="it-IT"/>
              </w:rPr>
            </w:pPr>
          </w:p>
        </w:tc>
      </w:tr>
      <w:tr w:rsidR="00241E5E" w:rsidRPr="00B36820" w14:paraId="01A7E0CB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1AC35D8" w14:textId="77777777" w:rsidR="00241E5E" w:rsidRPr="00FE3F39" w:rsidRDefault="00E233B2" w:rsidP="00856081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Art. 5</w:t>
            </w:r>
            <w:r w:rsidR="00241E5E" w:rsidRPr="00FE3F39">
              <w:rPr>
                <w:rFonts w:ascii="Akkurat-Bold" w:hAnsi="Akkurat-Bold" w:cs="Arial"/>
                <w:szCs w:val="20"/>
              </w:rPr>
              <w:br/>
              <w:t>A</w:t>
            </w:r>
            <w:r w:rsidR="00FE3F39" w:rsidRPr="00FE3F39">
              <w:rPr>
                <w:rFonts w:ascii="Akkurat-Bold" w:hAnsi="Akkurat-Bold" w:cs="Arial"/>
                <w:szCs w:val="20"/>
              </w:rPr>
              <w:t xml:space="preserve">llgemeine </w:t>
            </w:r>
            <w:r w:rsidR="00856081">
              <w:rPr>
                <w:rFonts w:ascii="Akkurat-Bold" w:hAnsi="Akkurat-Bold" w:cs="Arial"/>
                <w:szCs w:val="20"/>
              </w:rPr>
              <w:t>organisatorische</w:t>
            </w:r>
            <w:r w:rsidR="00FE3F39" w:rsidRPr="00FE3F39">
              <w:rPr>
                <w:rFonts w:ascii="Akkurat-Bold" w:hAnsi="Akkurat-Bold" w:cs="Arial"/>
                <w:szCs w:val="20"/>
              </w:rPr>
              <w:br/>
            </w:r>
            <w:r w:rsidR="00241E5E" w:rsidRPr="00FE3F39">
              <w:rPr>
                <w:rFonts w:ascii="Akkurat-Bold" w:hAnsi="Akkurat-Bold" w:cs="Arial"/>
                <w:szCs w:val="20"/>
              </w:rPr>
              <w:t>Maßnahmen</w:t>
            </w:r>
          </w:p>
        </w:tc>
        <w:tc>
          <w:tcPr>
            <w:tcW w:w="4111" w:type="dxa"/>
            <w:gridSpan w:val="2"/>
          </w:tcPr>
          <w:p w14:paraId="569A89DE" w14:textId="77777777" w:rsidR="00241E5E" w:rsidRPr="00590057" w:rsidRDefault="00E233B2" w:rsidP="00075A88">
            <w:pPr>
              <w:spacing w:line="240" w:lineRule="auto"/>
              <w:ind w:left="8" w:right="-142"/>
              <w:rPr>
                <w:rFonts w:ascii="Akkurat-Bold" w:hAnsi="Akkurat-Bold" w:cs="Arial"/>
                <w:szCs w:val="20"/>
                <w:lang w:val="it-IT"/>
              </w:rPr>
            </w:pPr>
            <w:r w:rsidRPr="00590057">
              <w:rPr>
                <w:rFonts w:ascii="Akkurat-Bold" w:hAnsi="Akkurat-Bold" w:cs="Arial"/>
                <w:szCs w:val="20"/>
                <w:lang w:val="it-IT"/>
              </w:rPr>
              <w:t>Art. 5</w:t>
            </w:r>
            <w:r w:rsidR="00241E5E" w:rsidRPr="00590057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12" w:name="_Toc351884150"/>
            <w:bookmarkStart w:id="13" w:name="_Toc355285235"/>
            <w:bookmarkStart w:id="14" w:name="_Toc362860732"/>
            <w:r w:rsidR="00241E5E" w:rsidRPr="00590057">
              <w:rPr>
                <w:rFonts w:ascii="Akkurat-Bold" w:hAnsi="Akkurat-Bold" w:cs="Arial"/>
                <w:szCs w:val="20"/>
                <w:lang w:val="it-IT"/>
              </w:rPr>
              <w:t>Le mi</w:t>
            </w:r>
            <w:r w:rsidR="00FE3F39" w:rsidRPr="00590057">
              <w:rPr>
                <w:rFonts w:ascii="Akkurat-Bold" w:hAnsi="Akkurat-Bold" w:cs="Arial"/>
                <w:szCs w:val="20"/>
                <w:lang w:val="it-IT"/>
              </w:rPr>
              <w:t>sure organizzative di carattere</w:t>
            </w:r>
            <w:r w:rsidR="00FE3F39" w:rsidRPr="00590057">
              <w:rPr>
                <w:rFonts w:ascii="Akkurat-Bold" w:hAnsi="Akkurat-Bold" w:cs="Arial"/>
                <w:szCs w:val="20"/>
                <w:lang w:val="it-IT"/>
              </w:rPr>
              <w:br/>
            </w:r>
            <w:r w:rsidR="00241E5E" w:rsidRPr="00590057">
              <w:rPr>
                <w:rFonts w:ascii="Akkurat-Bold" w:hAnsi="Akkurat-Bold" w:cs="Arial"/>
                <w:szCs w:val="20"/>
                <w:lang w:val="it-IT"/>
              </w:rPr>
              <w:t>generale</w:t>
            </w:r>
            <w:bookmarkEnd w:id="12"/>
            <w:bookmarkEnd w:id="13"/>
            <w:bookmarkEnd w:id="14"/>
          </w:p>
        </w:tc>
      </w:tr>
      <w:tr w:rsidR="00241E5E" w:rsidRPr="00B36820" w14:paraId="6D7A193E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206788BD" w14:textId="77777777" w:rsidR="00241E5E" w:rsidRPr="00590057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590057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3EF58EF5" w14:textId="77777777" w:rsidR="00241E5E" w:rsidRPr="00590057" w:rsidRDefault="00241E5E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241E5E" w:rsidRPr="00B36820" w14:paraId="3E386BD1" w14:textId="77777777" w:rsidTr="002D2659">
        <w:tc>
          <w:tcPr>
            <w:tcW w:w="4111" w:type="dxa"/>
            <w:gridSpan w:val="2"/>
            <w:hideMark/>
          </w:tcPr>
          <w:p w14:paraId="00274594" w14:textId="26FC3CDD" w:rsidR="00241E5E" w:rsidRPr="00FE3F39" w:rsidRDefault="00241E5E" w:rsidP="008D2A72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1. </w:t>
            </w:r>
            <w:r w:rsidRPr="00FE3F39">
              <w:rPr>
                <w:rFonts w:ascii="Akkurat-Light" w:hAnsi="Akkurat-Light" w:cs="Arial"/>
              </w:rPr>
              <w:tab/>
            </w:r>
            <w:r w:rsidR="00AB2B97">
              <w:rPr>
                <w:rFonts w:ascii="Akkurat-Light" w:hAnsi="Akkurat-Light" w:cs="Arial"/>
              </w:rPr>
              <w:t xml:space="preserve">Im Risiko- und Maßnahmenkatalog </w:t>
            </w:r>
            <w:r w:rsidR="00BD38A8" w:rsidRPr="00FE3F39">
              <w:rPr>
                <w:rFonts w:ascii="Akkurat-Light" w:hAnsi="Akkurat-Light" w:cs="Arial"/>
              </w:rPr>
              <w:t xml:space="preserve">werden die allgemeinen </w:t>
            </w:r>
            <w:r w:rsidR="002104BD">
              <w:rPr>
                <w:rFonts w:ascii="Akkurat-Light" w:hAnsi="Akkurat-Light" w:cs="Arial"/>
              </w:rPr>
              <w:t xml:space="preserve">organisatorischen </w:t>
            </w:r>
            <w:r w:rsidR="00BD38A8" w:rsidRPr="00FE3F39">
              <w:rPr>
                <w:rFonts w:ascii="Akkurat-Light" w:hAnsi="Akkurat-Light" w:cs="Arial"/>
              </w:rPr>
              <w:t xml:space="preserve">Maßnahmen aufgelistet, welche </w:t>
            </w:r>
            <w:r w:rsidR="008D2A72">
              <w:rPr>
                <w:rFonts w:ascii="Akkurat-Light" w:hAnsi="Akkurat-Light" w:cs="Arial"/>
              </w:rPr>
              <w:t xml:space="preserve">das Abwasserkonsortium </w:t>
            </w:r>
            <w:proofErr w:type="spellStart"/>
            <w:r w:rsidR="008D2A72">
              <w:rPr>
                <w:rFonts w:ascii="Akkurat-Light" w:hAnsi="Akkurat-Light" w:cs="Arial"/>
              </w:rPr>
              <w:t>Pustertal</w:t>
            </w:r>
            <w:proofErr w:type="spellEnd"/>
            <w:r w:rsidR="008D2A72">
              <w:rPr>
                <w:rFonts w:ascii="Akkurat-Light" w:hAnsi="Akkurat-Light" w:cs="Arial"/>
              </w:rPr>
              <w:t xml:space="preserve"> </w:t>
            </w:r>
            <w:r w:rsidR="00BD38A8" w:rsidRPr="00FE3F39">
              <w:rPr>
                <w:rFonts w:ascii="Akkurat-Light" w:hAnsi="Akkurat-Light" w:cs="Arial"/>
              </w:rPr>
              <w:t xml:space="preserve">im Sinne des Gesetzes Nr. 190/2012 in Einklang mit der eigenen Organisationsstruktur zu ergreifen </w:t>
            </w:r>
            <w:r w:rsidR="001423E2">
              <w:rPr>
                <w:rFonts w:ascii="Akkurat-Light" w:hAnsi="Akkurat-Light" w:cs="Arial"/>
              </w:rPr>
              <w:t>beabsichtigt.</w:t>
            </w:r>
          </w:p>
        </w:tc>
        <w:tc>
          <w:tcPr>
            <w:tcW w:w="4111" w:type="dxa"/>
            <w:gridSpan w:val="2"/>
            <w:hideMark/>
          </w:tcPr>
          <w:p w14:paraId="7DA50186" w14:textId="297BA811" w:rsidR="00241E5E" w:rsidRPr="00FE3F39" w:rsidRDefault="00241E5E" w:rsidP="001A6D4C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1.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AB2B97">
              <w:rPr>
                <w:rFonts w:ascii="Akkurat-Light" w:hAnsi="Akkurat-Light" w:cs="Arial"/>
                <w:lang w:val="it-IT"/>
              </w:rPr>
              <w:t>Nel catalogo dei rischi e dei provvedimenti s</w:t>
            </w:r>
            <w:r w:rsidR="00BD38A8" w:rsidRPr="00FE3F39">
              <w:rPr>
                <w:rFonts w:ascii="Akkurat-Light" w:hAnsi="Akkurat-Light" w:cs="Arial"/>
                <w:lang w:val="it-IT"/>
              </w:rPr>
              <w:t xml:space="preserve">i riportano di seguito le misure organizzative di carattere generale che </w:t>
            </w:r>
            <w:r w:rsidR="001A6D4C">
              <w:rPr>
                <w:rFonts w:ascii="Akkurat-Light" w:hAnsi="Akkurat-Light" w:cs="Arial"/>
                <w:lang w:val="it-IT"/>
              </w:rPr>
              <w:t xml:space="preserve">il Consorzio acque di scarico Pusteria </w:t>
            </w:r>
            <w:r w:rsidR="00BD38A8" w:rsidRPr="00FE3F39">
              <w:rPr>
                <w:rFonts w:ascii="Akkurat-Light" w:hAnsi="Akkurat-Light" w:cs="Arial"/>
                <w:lang w:val="it-IT"/>
              </w:rPr>
              <w:t>intende mettere in atto, in coerenza con quanto previsto dalla L</w:t>
            </w:r>
            <w:r w:rsidR="00DD1AE7" w:rsidRPr="00FE3F39">
              <w:rPr>
                <w:rFonts w:ascii="Akkurat-Light" w:hAnsi="Akkurat-Light" w:cs="Arial"/>
                <w:lang w:val="it-IT"/>
              </w:rPr>
              <w:t>egge</w:t>
            </w:r>
            <w:r w:rsidR="00BD38A8" w:rsidRPr="00FE3F39">
              <w:rPr>
                <w:rFonts w:ascii="Akkurat-Light" w:hAnsi="Akkurat-Light" w:cs="Arial"/>
                <w:lang w:val="it-IT"/>
              </w:rPr>
              <w:t xml:space="preserve"> 190/2012 e con la propria dimensione organizzativa.</w:t>
            </w:r>
          </w:p>
        </w:tc>
      </w:tr>
      <w:tr w:rsidR="00BD38A8" w:rsidRPr="00B36820" w14:paraId="32AFD1A0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6684B57E" w14:textId="77777777" w:rsidR="00BD38A8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0C339A36" w14:textId="77777777" w:rsidR="00BD38A8" w:rsidRPr="00FE3F39" w:rsidRDefault="00BD38A8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622D6A" w:rsidRPr="00B36820" w14:paraId="21CC84A1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1E09AFF5" w14:textId="77777777" w:rsidR="00622D6A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4B012C2" w14:textId="77777777" w:rsidR="00622D6A" w:rsidRPr="00FE3F39" w:rsidRDefault="00622D6A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622D6A" w:rsidRPr="00B36820" w14:paraId="5EDA7DB1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3E08DA8C" w14:textId="77777777" w:rsidR="00622D6A" w:rsidRPr="00FE3F39" w:rsidRDefault="00E233B2" w:rsidP="000F1F5D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Art. 6</w:t>
            </w:r>
            <w:r w:rsidR="00FE3F39" w:rsidRPr="00FE3F39">
              <w:rPr>
                <w:rFonts w:ascii="Akkurat-Bold" w:hAnsi="Akkurat-Bold" w:cs="Arial"/>
                <w:szCs w:val="20"/>
              </w:rPr>
              <w:br/>
              <w:t>Kontrollsystem und</w:t>
            </w:r>
            <w:r w:rsidR="00FE3F39" w:rsidRPr="00FE3F39">
              <w:rPr>
                <w:rFonts w:ascii="Akkurat-Bold" w:hAnsi="Akkurat-Bold" w:cs="Arial"/>
                <w:szCs w:val="20"/>
              </w:rPr>
              <w:br/>
            </w:r>
            <w:r w:rsidR="000F1F5D">
              <w:rPr>
                <w:rFonts w:ascii="Akkurat-Bold" w:hAnsi="Akkurat-Bold" w:cs="Arial"/>
                <w:szCs w:val="20"/>
              </w:rPr>
              <w:t>Präventionsmaßnahmen</w:t>
            </w:r>
          </w:p>
        </w:tc>
        <w:tc>
          <w:tcPr>
            <w:tcW w:w="4111" w:type="dxa"/>
            <w:gridSpan w:val="2"/>
          </w:tcPr>
          <w:p w14:paraId="74B50054" w14:textId="77777777" w:rsidR="00622D6A" w:rsidRPr="00590057" w:rsidRDefault="00E233B2" w:rsidP="00075A88">
            <w:pPr>
              <w:spacing w:line="240" w:lineRule="auto"/>
              <w:ind w:left="8" w:right="-142"/>
              <w:rPr>
                <w:rFonts w:ascii="Akkurat-Bold" w:hAnsi="Akkurat-Bold" w:cs="Arial"/>
                <w:szCs w:val="20"/>
                <w:lang w:val="it-IT"/>
              </w:rPr>
            </w:pPr>
            <w:r w:rsidRPr="00590057">
              <w:rPr>
                <w:rFonts w:ascii="Akkurat-Bold" w:hAnsi="Akkurat-Bold" w:cs="Arial"/>
                <w:szCs w:val="20"/>
                <w:lang w:val="it-IT"/>
              </w:rPr>
              <w:t>Art. 6</w:t>
            </w:r>
            <w:r w:rsidR="00622D6A" w:rsidRPr="00590057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15" w:name="_Toc351884151"/>
            <w:bookmarkStart w:id="16" w:name="_Toc355285236"/>
            <w:bookmarkStart w:id="17" w:name="_Toc362860733"/>
            <w:r w:rsidR="00622D6A" w:rsidRPr="00590057">
              <w:rPr>
                <w:rFonts w:ascii="Akkurat-Bold" w:hAnsi="Akkurat-Bold" w:cs="Arial"/>
                <w:szCs w:val="20"/>
                <w:lang w:val="it-IT"/>
              </w:rPr>
              <w:t>I</w:t>
            </w:r>
            <w:r w:rsidR="00FE3F39" w:rsidRPr="00590057">
              <w:rPr>
                <w:rFonts w:ascii="Akkurat-Bold" w:hAnsi="Akkurat-Bold" w:cs="Arial"/>
                <w:szCs w:val="20"/>
                <w:lang w:val="it-IT"/>
              </w:rPr>
              <w:t>l sistema dei controlli e delle</w:t>
            </w:r>
            <w:r w:rsidR="00FE3F39" w:rsidRPr="00590057">
              <w:rPr>
                <w:rFonts w:ascii="Akkurat-Bold" w:hAnsi="Akkurat-Bold" w:cs="Arial"/>
                <w:szCs w:val="20"/>
                <w:lang w:val="it-IT"/>
              </w:rPr>
              <w:br/>
            </w:r>
            <w:r w:rsidR="00622D6A" w:rsidRPr="00590057">
              <w:rPr>
                <w:rFonts w:ascii="Akkurat-Bold" w:hAnsi="Akkurat-Bold" w:cs="Arial"/>
                <w:szCs w:val="20"/>
                <w:lang w:val="it-IT"/>
              </w:rPr>
              <w:t>azioni preventive previste</w:t>
            </w:r>
            <w:bookmarkEnd w:id="15"/>
            <w:bookmarkEnd w:id="16"/>
            <w:bookmarkEnd w:id="17"/>
          </w:p>
        </w:tc>
      </w:tr>
      <w:tr w:rsidR="00622D6A" w:rsidRPr="00B36820" w14:paraId="708FB35C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F14CDC8" w14:textId="77777777" w:rsidR="00622D6A" w:rsidRPr="00590057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590057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C2773BB" w14:textId="77777777" w:rsidR="00622D6A" w:rsidRPr="00590057" w:rsidRDefault="00622D6A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C35D24" w:rsidRPr="00B36820" w14:paraId="2A928F46" w14:textId="77777777" w:rsidTr="002D2659">
        <w:tc>
          <w:tcPr>
            <w:tcW w:w="4111" w:type="dxa"/>
            <w:gridSpan w:val="2"/>
            <w:hideMark/>
          </w:tcPr>
          <w:p w14:paraId="53E0B5E0" w14:textId="77777777" w:rsidR="00C35D24" w:rsidRPr="00FE3F39" w:rsidRDefault="00B10F06" w:rsidP="00AE64B9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>1</w:t>
            </w:r>
            <w:r w:rsidR="00C35D24" w:rsidRPr="00FE3F39">
              <w:rPr>
                <w:rFonts w:ascii="Akkurat-Light" w:hAnsi="Akkurat-Light" w:cs="Arial"/>
              </w:rPr>
              <w:t xml:space="preserve">. </w:t>
            </w:r>
            <w:r w:rsidR="00C35D24" w:rsidRPr="00FE3F39">
              <w:rPr>
                <w:rFonts w:ascii="Akkurat-Light" w:hAnsi="Akkurat-Light" w:cs="Arial"/>
              </w:rPr>
              <w:tab/>
            </w:r>
            <w:r w:rsidR="00237BEA" w:rsidRPr="00FE3F39">
              <w:rPr>
                <w:rFonts w:ascii="Akkurat-Light" w:hAnsi="Akkurat-Light" w:cs="Arial"/>
              </w:rPr>
              <w:t xml:space="preserve">Das Kontrollsystem und die </w:t>
            </w:r>
            <w:r w:rsidR="00AE64B9">
              <w:rPr>
                <w:rFonts w:ascii="Akkurat-Light" w:hAnsi="Akkurat-Light" w:cs="Arial"/>
              </w:rPr>
              <w:t xml:space="preserve">Präventionsmaßnahmen </w:t>
            </w:r>
            <w:r w:rsidR="00237BEA" w:rsidRPr="00FE3F39">
              <w:rPr>
                <w:rFonts w:ascii="Akkurat-Light" w:hAnsi="Akkurat-Light" w:cs="Arial"/>
              </w:rPr>
              <w:t xml:space="preserve">sind im Risiko- und Maßnahmenkatalog in </w:t>
            </w:r>
            <w:r w:rsidR="00AE64B9">
              <w:rPr>
                <w:rFonts w:ascii="Akkurat-Light" w:hAnsi="Akkurat-Light" w:cs="Arial"/>
              </w:rPr>
              <w:t xml:space="preserve">der </w:t>
            </w:r>
            <w:r w:rsidR="00237BEA" w:rsidRPr="00FE3F39">
              <w:rPr>
                <w:rFonts w:ascii="Akkurat-Light" w:hAnsi="Akkurat-Light" w:cs="Arial"/>
              </w:rPr>
              <w:t xml:space="preserve">Anlage festgelegt. </w:t>
            </w:r>
          </w:p>
        </w:tc>
        <w:tc>
          <w:tcPr>
            <w:tcW w:w="4111" w:type="dxa"/>
            <w:gridSpan w:val="2"/>
            <w:hideMark/>
          </w:tcPr>
          <w:p w14:paraId="6EAE2A1D" w14:textId="77777777" w:rsidR="00C35D24" w:rsidRPr="00FE3F39" w:rsidRDefault="00B10F06" w:rsidP="00075A88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590057">
              <w:rPr>
                <w:rFonts w:ascii="Akkurat-Light" w:hAnsi="Akkurat-Light" w:cs="Arial"/>
                <w:lang w:val="it-IT"/>
              </w:rPr>
              <w:t>1</w:t>
            </w:r>
            <w:r w:rsidR="00C35D24" w:rsidRPr="00FE3F39">
              <w:rPr>
                <w:rFonts w:ascii="Akkurat-Light" w:hAnsi="Akkurat-Light" w:cs="Arial"/>
                <w:lang w:val="it-IT"/>
              </w:rPr>
              <w:t xml:space="preserve">. </w:t>
            </w:r>
            <w:r w:rsidR="00C35D24" w:rsidRPr="00FE3F39">
              <w:rPr>
                <w:rFonts w:ascii="Akkurat-Light" w:hAnsi="Akkurat-Light" w:cs="Arial"/>
                <w:lang w:val="it-IT"/>
              </w:rPr>
              <w:tab/>
            </w:r>
            <w:r w:rsidR="00237BEA" w:rsidRPr="00FE3F39">
              <w:rPr>
                <w:rFonts w:ascii="Akkurat-Light" w:hAnsi="Akkurat-Light" w:cs="Arial"/>
                <w:lang w:val="it-IT"/>
              </w:rPr>
              <w:t>Il sistema dei controlli e delle azioni preventive è determinato nel catalogo dei rischi e dei provvedimenti</w:t>
            </w:r>
            <w:r w:rsidR="002D5F1B" w:rsidRPr="00FE3F39">
              <w:rPr>
                <w:rFonts w:ascii="Akkurat-Light" w:hAnsi="Akkurat-Light" w:cs="Arial"/>
                <w:lang w:val="it-IT"/>
              </w:rPr>
              <w:t xml:space="preserve"> in allegato. </w:t>
            </w:r>
          </w:p>
        </w:tc>
      </w:tr>
      <w:tr w:rsidR="002D2659" w:rsidRPr="00B36820" w14:paraId="0098B2EA" w14:textId="77777777" w:rsidTr="00B46321">
        <w:trPr>
          <w:gridAfter w:val="1"/>
          <w:wAfter w:w="7" w:type="dxa"/>
        </w:trPr>
        <w:tc>
          <w:tcPr>
            <w:tcW w:w="4104" w:type="dxa"/>
          </w:tcPr>
          <w:p w14:paraId="41DAAA35" w14:textId="77777777" w:rsidR="002D2659" w:rsidRPr="001A7B0F" w:rsidRDefault="002D2659" w:rsidP="00B46321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CC08419" w14:textId="77777777" w:rsidR="002D2659" w:rsidRPr="00FE3F39" w:rsidRDefault="002D2659" w:rsidP="00B46321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C35D24" w:rsidRPr="00B36820" w14:paraId="2274125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D1469FC" w14:textId="77777777" w:rsidR="00C35D24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1332E47C" w14:textId="77777777" w:rsidR="00C35D24" w:rsidRPr="00FE3F39" w:rsidRDefault="00C35D24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C35D24" w:rsidRPr="00B36820" w14:paraId="42A1DEA4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9F023F0" w14:textId="77777777" w:rsidR="00C35D24" w:rsidRPr="00FE3F39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Art. 7</w:t>
            </w:r>
            <w:r w:rsidR="004B7FBD" w:rsidRPr="00FE3F39">
              <w:rPr>
                <w:rFonts w:ascii="Akkurat-Bold" w:hAnsi="Akkurat-Bold" w:cs="Arial"/>
                <w:szCs w:val="20"/>
              </w:rPr>
              <w:br/>
            </w:r>
            <w:r w:rsidR="00C80FBD" w:rsidRPr="00FE3F39">
              <w:rPr>
                <w:rFonts w:ascii="Akkurat-Bold" w:hAnsi="Akkurat-Bold" w:cs="Arial"/>
                <w:szCs w:val="20"/>
              </w:rPr>
              <w:t xml:space="preserve">Aktualisierung </w:t>
            </w:r>
            <w:r w:rsidR="00FE3F39" w:rsidRPr="00FE3F39">
              <w:rPr>
                <w:rFonts w:ascii="Akkurat-Bold" w:hAnsi="Akkurat-Bold" w:cs="Arial"/>
                <w:szCs w:val="20"/>
              </w:rPr>
              <w:t>des</w:t>
            </w:r>
            <w:r w:rsidR="00FE3F39" w:rsidRPr="00FE3F39">
              <w:rPr>
                <w:rFonts w:ascii="Akkurat-Bold" w:hAnsi="Akkurat-Bold" w:cs="Arial"/>
                <w:szCs w:val="20"/>
              </w:rPr>
              <w:br/>
            </w:r>
            <w:r w:rsidR="004B7FBD" w:rsidRPr="00FE3F39">
              <w:rPr>
                <w:rFonts w:ascii="Akkurat-Bold" w:hAnsi="Akkurat-Bold" w:cs="Arial"/>
                <w:szCs w:val="20"/>
              </w:rPr>
              <w:t>Korruptionsbekämpfungsplanes</w:t>
            </w:r>
          </w:p>
        </w:tc>
        <w:tc>
          <w:tcPr>
            <w:tcW w:w="4111" w:type="dxa"/>
            <w:gridSpan w:val="2"/>
          </w:tcPr>
          <w:p w14:paraId="6C9F9EF4" w14:textId="77777777" w:rsidR="00C35D24" w:rsidRPr="00FE3F39" w:rsidRDefault="00E233B2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Art. 7</w:t>
            </w:r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18" w:name="_Toc362860734"/>
            <w:r w:rsidR="00FE3F39" w:rsidRPr="00FE3F39">
              <w:rPr>
                <w:rFonts w:ascii="Akkurat-Bold" w:hAnsi="Akkurat-Bold" w:cs="Arial"/>
                <w:szCs w:val="20"/>
                <w:lang w:val="it-IT"/>
              </w:rPr>
              <w:t>Aggiornamento del piano di</w:t>
            </w:r>
            <w:r w:rsidR="00FE3F39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t>prevenzione della corruzione</w:t>
            </w:r>
            <w:bookmarkEnd w:id="18"/>
          </w:p>
        </w:tc>
      </w:tr>
      <w:tr w:rsidR="004B7FBD" w:rsidRPr="00B36820" w14:paraId="16EE9C54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6E717E9" w14:textId="77777777" w:rsidR="004B7FBD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A8D39C8" w14:textId="77777777" w:rsidR="004B7FBD" w:rsidRPr="00FE3F39" w:rsidRDefault="004B7FB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4B7FBD" w:rsidRPr="00E233B2" w14:paraId="47839B57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5AF000EE" w14:textId="77777777" w:rsidR="004B7FBD" w:rsidRPr="00E233B2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E233B2">
              <w:rPr>
                <w:rFonts w:ascii="Akkurat-Bold" w:hAnsi="Akkurat-Bold" w:cs="Arial"/>
                <w:szCs w:val="20"/>
              </w:rPr>
              <w:t>7</w:t>
            </w:r>
            <w:r w:rsidR="004B7FBD" w:rsidRPr="00E233B2">
              <w:rPr>
                <w:rFonts w:ascii="Akkurat-Bold" w:hAnsi="Akkurat-Bold" w:cs="Arial"/>
                <w:szCs w:val="20"/>
              </w:rPr>
              <w:t>.1</w:t>
            </w:r>
            <w:r w:rsidR="004B7FBD" w:rsidRPr="00E233B2">
              <w:rPr>
                <w:rFonts w:ascii="Akkurat-Bold" w:hAnsi="Akkurat-Bold" w:cs="Arial"/>
                <w:szCs w:val="20"/>
              </w:rPr>
              <w:br/>
            </w:r>
            <w:r w:rsidR="00C80FBD" w:rsidRPr="00E233B2">
              <w:rPr>
                <w:rFonts w:ascii="Akkurat-Bold" w:hAnsi="Akkurat-Bold" w:cs="Arial"/>
                <w:szCs w:val="20"/>
              </w:rPr>
              <w:t>Art und Weise der Aktualisierung</w:t>
            </w:r>
          </w:p>
        </w:tc>
        <w:tc>
          <w:tcPr>
            <w:tcW w:w="4111" w:type="dxa"/>
            <w:gridSpan w:val="2"/>
          </w:tcPr>
          <w:p w14:paraId="44609010" w14:textId="77777777" w:rsidR="004B7FBD" w:rsidRPr="00FE3F39" w:rsidRDefault="00E233B2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7</w:t>
            </w:r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t>.1.</w:t>
            </w:r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19" w:name="_Toc362860735"/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t>Modalità di aggiornamento</w:t>
            </w:r>
            <w:bookmarkEnd w:id="19"/>
          </w:p>
        </w:tc>
      </w:tr>
      <w:tr w:rsidR="004B7FBD" w:rsidRPr="00E233B2" w14:paraId="411F617E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1EEB372B" w14:textId="77777777" w:rsidR="004B7FBD" w:rsidRPr="00E233B2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E233B2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0B028F0" w14:textId="77777777" w:rsidR="004B7FBD" w:rsidRPr="00FE3F39" w:rsidRDefault="004B7FB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622D6A" w:rsidRPr="00B36820" w14:paraId="42CBD7CD" w14:textId="77777777" w:rsidTr="002D2659">
        <w:tc>
          <w:tcPr>
            <w:tcW w:w="4111" w:type="dxa"/>
            <w:gridSpan w:val="2"/>
            <w:hideMark/>
          </w:tcPr>
          <w:p w14:paraId="6BEC0499" w14:textId="77777777" w:rsidR="00622D6A" w:rsidRPr="00FE3F39" w:rsidRDefault="00622D6A" w:rsidP="00075A88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590057">
              <w:rPr>
                <w:rFonts w:ascii="Akkurat-Light" w:hAnsi="Akkurat-Light" w:cs="Arial"/>
              </w:rPr>
              <w:t xml:space="preserve">1. </w:t>
            </w:r>
            <w:r w:rsidRPr="00590057">
              <w:rPr>
                <w:rFonts w:ascii="Akkurat-Light" w:hAnsi="Akkurat-Light" w:cs="Arial"/>
              </w:rPr>
              <w:tab/>
            </w:r>
            <w:r w:rsidR="00C80FBD" w:rsidRPr="00590057">
              <w:rPr>
                <w:rFonts w:ascii="Akkurat-Light" w:hAnsi="Akkurat-Light" w:cs="Arial"/>
              </w:rPr>
              <w:t>Der Dreijahresplan zur Korruptionspräven</w:t>
            </w:r>
            <w:r w:rsidR="00C80FBD" w:rsidRPr="00FE3F39">
              <w:rPr>
                <w:rFonts w:ascii="Akkurat-Light" w:hAnsi="Akkurat-Light" w:cs="Arial"/>
              </w:rPr>
              <w:t>tion ist ein Planungsinstrument der V</w:t>
            </w:r>
            <w:r w:rsidR="00B45835">
              <w:rPr>
                <w:rFonts w:ascii="Akkurat-Light" w:hAnsi="Akkurat-Light" w:cs="Arial"/>
              </w:rPr>
              <w:t>erwaltung.</w:t>
            </w:r>
            <w:r w:rsidR="00B45835">
              <w:rPr>
                <w:rFonts w:ascii="Akkurat-Light" w:hAnsi="Akkurat-Light" w:cs="Arial"/>
              </w:rPr>
              <w:br/>
              <w:t>Für ihn gelten die</w:t>
            </w:r>
            <w:r w:rsidR="00C80FBD" w:rsidRPr="00FE3F39">
              <w:rPr>
                <w:rFonts w:ascii="Akkurat-Light" w:hAnsi="Akkurat-Light" w:cs="Arial"/>
              </w:rPr>
              <w:t>selben Aktualisierungsmodalitäten wie für die übrigen Planungsinstrumente, wobei der Stand der Zielerreichung anhand der vorgesehenen Indikatoren bei der Aktualisierung zu berücksichtigen ist.</w:t>
            </w:r>
          </w:p>
        </w:tc>
        <w:tc>
          <w:tcPr>
            <w:tcW w:w="4111" w:type="dxa"/>
            <w:gridSpan w:val="2"/>
            <w:hideMark/>
          </w:tcPr>
          <w:p w14:paraId="58795C04" w14:textId="77777777" w:rsidR="00622D6A" w:rsidRPr="00FE3F39" w:rsidRDefault="00622D6A" w:rsidP="00B165EE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t xml:space="preserve">1.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1D0471" w:rsidRPr="00FE3F39">
              <w:rPr>
                <w:rFonts w:ascii="Akkurat-Light" w:hAnsi="Akkurat-Light" w:cs="Arial"/>
                <w:lang w:val="it-IT"/>
              </w:rPr>
              <w:t>Il piano triennale di prevenzione della corruzione è un piano gestionale dell'amministrazione.</w:t>
            </w:r>
            <w:r w:rsidR="001D0471" w:rsidRPr="00FE3F39">
              <w:rPr>
                <w:rFonts w:ascii="Akkurat-Light" w:hAnsi="Akkurat-Light" w:cs="Arial"/>
                <w:lang w:val="it-IT"/>
              </w:rPr>
              <w:br/>
            </w:r>
            <w:r w:rsidR="004B7FBD" w:rsidRPr="00FE3F39">
              <w:rPr>
                <w:rFonts w:ascii="Akkurat-Light" w:hAnsi="Akkurat-Light" w:cs="Arial"/>
                <w:lang w:val="it-IT"/>
              </w:rPr>
              <w:t xml:space="preserve">Le modalità di aggiornamento </w:t>
            </w:r>
            <w:r w:rsidR="00B165EE">
              <w:rPr>
                <w:rFonts w:ascii="Akkurat-Light" w:hAnsi="Akkurat-Light" w:cs="Arial"/>
                <w:lang w:val="it-IT"/>
              </w:rPr>
              <w:t xml:space="preserve">sono </w:t>
            </w:r>
            <w:r w:rsidR="004B7FBD" w:rsidRPr="00FE3F39">
              <w:rPr>
                <w:rFonts w:ascii="Akkurat-Light" w:hAnsi="Akkurat-Light" w:cs="Arial"/>
                <w:lang w:val="it-IT"/>
              </w:rPr>
              <w:t>pertanto analoghe a quelle previste per l’aggiorna</w:t>
            </w:r>
            <w:r w:rsidR="00B165EE">
              <w:rPr>
                <w:rFonts w:ascii="Akkurat-Light" w:hAnsi="Akkurat-Light" w:cs="Arial"/>
                <w:lang w:val="it-IT"/>
              </w:rPr>
              <w:t xml:space="preserve">mento di tali piani e programmi. Al momento dell’aggiornamento si dà atto del </w:t>
            </w:r>
            <w:r w:rsidR="004B7FBD" w:rsidRPr="00FE3F39">
              <w:rPr>
                <w:rFonts w:ascii="Akkurat-Light" w:hAnsi="Akkurat-Light" w:cs="Arial"/>
                <w:lang w:val="it-IT"/>
              </w:rPr>
              <w:t>grado di raggiungimento degli obiettivi dichiarati secondo gli indicatori ivi previsti.</w:t>
            </w:r>
          </w:p>
        </w:tc>
      </w:tr>
      <w:tr w:rsidR="005003E6" w:rsidRPr="00B36820" w14:paraId="0904B721" w14:textId="77777777" w:rsidTr="002D2659">
        <w:tc>
          <w:tcPr>
            <w:tcW w:w="4111" w:type="dxa"/>
            <w:gridSpan w:val="2"/>
          </w:tcPr>
          <w:p w14:paraId="2FA8A708" w14:textId="77777777" w:rsidR="005003E6" w:rsidRPr="001A7B0F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1A7B0F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741C9ECB" w14:textId="77777777" w:rsidR="005003E6" w:rsidRPr="00FE3F39" w:rsidRDefault="005003E6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</w:p>
        </w:tc>
      </w:tr>
      <w:tr w:rsidR="004B7FBD" w:rsidRPr="00B36820" w14:paraId="08226EA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14F21753" w14:textId="77777777" w:rsidR="004B7FBD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267596AF" w14:textId="77777777" w:rsidR="004B7FBD" w:rsidRPr="00FE3F39" w:rsidRDefault="004B7FB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4B7FBD" w:rsidRPr="004B7FBD" w14:paraId="58818496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2BFB9D30" w14:textId="77777777" w:rsidR="004B7FBD" w:rsidRPr="00FE3F39" w:rsidRDefault="00E233B2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>
              <w:rPr>
                <w:rFonts w:ascii="Akkurat-Bold" w:hAnsi="Akkurat-Bold" w:cs="Arial"/>
                <w:szCs w:val="20"/>
              </w:rPr>
              <w:t>7</w:t>
            </w:r>
            <w:r w:rsidR="004B7FBD" w:rsidRPr="00FE3F39">
              <w:rPr>
                <w:rFonts w:ascii="Akkurat-Bold" w:hAnsi="Akkurat-Bold" w:cs="Arial"/>
                <w:szCs w:val="20"/>
              </w:rPr>
              <w:t>.2.</w:t>
            </w:r>
            <w:r w:rsidR="004B7FBD" w:rsidRPr="00FE3F39">
              <w:rPr>
                <w:rFonts w:ascii="Akkurat-Bold" w:hAnsi="Akkurat-Bold" w:cs="Arial"/>
                <w:szCs w:val="20"/>
              </w:rPr>
              <w:br/>
            </w:r>
            <w:r w:rsidR="00C80FBD" w:rsidRPr="00FE3F39">
              <w:rPr>
                <w:rFonts w:ascii="Akkurat-Bold" w:hAnsi="Akkurat-Bold" w:cs="Arial"/>
                <w:szCs w:val="20"/>
              </w:rPr>
              <w:t>Aktualisierungs</w:t>
            </w:r>
            <w:r w:rsidR="004B7FBD" w:rsidRPr="00FE3F39">
              <w:rPr>
                <w:rFonts w:ascii="Akkurat-Bold" w:hAnsi="Akkurat-Bold" w:cs="Arial"/>
                <w:szCs w:val="20"/>
              </w:rPr>
              <w:t>rhythmus</w:t>
            </w:r>
          </w:p>
        </w:tc>
        <w:tc>
          <w:tcPr>
            <w:tcW w:w="4111" w:type="dxa"/>
            <w:gridSpan w:val="2"/>
          </w:tcPr>
          <w:p w14:paraId="6ECA0DD5" w14:textId="77777777" w:rsidR="004B7FBD" w:rsidRPr="00FE3F39" w:rsidRDefault="00E233B2" w:rsidP="00075A88">
            <w:pPr>
              <w:spacing w:line="240" w:lineRule="auto"/>
              <w:ind w:right="-142"/>
              <w:rPr>
                <w:rFonts w:ascii="Akkurat-Bold" w:hAnsi="Akkurat-Bold" w:cs="Arial"/>
                <w:szCs w:val="20"/>
                <w:lang w:val="it-IT"/>
              </w:rPr>
            </w:pPr>
            <w:r>
              <w:rPr>
                <w:rFonts w:ascii="Akkurat-Bold" w:hAnsi="Akkurat-Bold" w:cs="Arial"/>
                <w:szCs w:val="20"/>
                <w:lang w:val="it-IT"/>
              </w:rPr>
              <w:t>7</w:t>
            </w:r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t>.2</w:t>
            </w:r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br/>
            </w:r>
            <w:bookmarkStart w:id="20" w:name="_Toc362860736"/>
            <w:r w:rsidR="004B7FBD" w:rsidRPr="00FE3F39">
              <w:rPr>
                <w:rFonts w:ascii="Akkurat-Bold" w:hAnsi="Akkurat-Bold" w:cs="Arial"/>
                <w:szCs w:val="20"/>
                <w:lang w:val="it-IT"/>
              </w:rPr>
              <w:t>Cadenza temporale di aggiornamento</w:t>
            </w:r>
            <w:bookmarkEnd w:id="20"/>
          </w:p>
        </w:tc>
      </w:tr>
      <w:tr w:rsidR="004B7FBD" w:rsidRPr="00E659B5" w14:paraId="7BCF1413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BC85105" w14:textId="77777777" w:rsidR="004B7FBD" w:rsidRPr="00FE3F39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4ED9278C" w14:textId="77777777" w:rsidR="004B7FBD" w:rsidRPr="00FE3F39" w:rsidRDefault="004B7FB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4B7FBD" w:rsidRPr="00B36820" w14:paraId="1EA008FE" w14:textId="77777777" w:rsidTr="002D2659">
        <w:tc>
          <w:tcPr>
            <w:tcW w:w="4111" w:type="dxa"/>
            <w:gridSpan w:val="2"/>
            <w:hideMark/>
          </w:tcPr>
          <w:p w14:paraId="52422486" w14:textId="77777777" w:rsidR="004B7FBD" w:rsidRPr="00FE3F39" w:rsidRDefault="004B7FBD" w:rsidP="00CC6DC5">
            <w:pPr>
              <w:pStyle w:val="NurText"/>
              <w:ind w:left="285" w:right="-142" w:hanging="426"/>
              <w:rPr>
                <w:rFonts w:ascii="Akkurat-Light" w:hAnsi="Akkurat-Light" w:cs="Arial"/>
              </w:rPr>
            </w:pPr>
            <w:r w:rsidRPr="00FE3F39">
              <w:rPr>
                <w:rFonts w:ascii="Akkurat-Light" w:hAnsi="Akkurat-Light" w:cs="Arial"/>
              </w:rPr>
              <w:t xml:space="preserve">1. </w:t>
            </w:r>
            <w:r w:rsidRPr="00FE3F39">
              <w:rPr>
                <w:rFonts w:ascii="Akkurat-Light" w:hAnsi="Akkurat-Light" w:cs="Arial"/>
              </w:rPr>
              <w:tab/>
              <w:t>Der Dreijahr</w:t>
            </w:r>
            <w:r w:rsidR="00CC6DC5">
              <w:rPr>
                <w:rFonts w:ascii="Akkurat-Light" w:hAnsi="Akkurat-Light" w:cs="Arial"/>
              </w:rPr>
              <w:t xml:space="preserve">esplan zur Korruptionsbekämpfung ist </w:t>
            </w:r>
            <w:r w:rsidRPr="00FE3F39">
              <w:rPr>
                <w:rFonts w:ascii="Akkurat-Light" w:hAnsi="Akkurat-Light" w:cs="Arial"/>
              </w:rPr>
              <w:t>jährlich</w:t>
            </w:r>
            <w:r w:rsidR="00B165EE">
              <w:rPr>
                <w:rFonts w:ascii="Akkurat-Light" w:hAnsi="Akkurat-Light" w:cs="Arial"/>
              </w:rPr>
              <w:t xml:space="preserve"> zu aktualisieren. Aktualisierungen in kürzeren Abständen sind notwendig, </w:t>
            </w:r>
            <w:r w:rsidRPr="00FE3F39">
              <w:rPr>
                <w:rFonts w:ascii="Akkurat-Light" w:hAnsi="Akkurat-Light" w:cs="Arial"/>
              </w:rPr>
              <w:t>wenn die Anpassung an allfällige Gesetzesbe</w:t>
            </w:r>
            <w:r w:rsidRPr="00FE3F39">
              <w:rPr>
                <w:rFonts w:ascii="Akkurat-Light" w:hAnsi="Akkurat-Light" w:cs="Arial"/>
              </w:rPr>
              <w:lastRenderedPageBreak/>
              <w:t xml:space="preserve">stimmungen </w:t>
            </w:r>
            <w:r w:rsidR="00C80FBD" w:rsidRPr="00FE3F39">
              <w:rPr>
                <w:rFonts w:ascii="Akkurat-Light" w:hAnsi="Akkurat-Light" w:cs="Arial"/>
              </w:rPr>
              <w:t>und/</w:t>
            </w:r>
            <w:r w:rsidRPr="00FE3F39">
              <w:rPr>
                <w:rFonts w:ascii="Akkurat-Light" w:hAnsi="Akkurat-Light" w:cs="Arial"/>
              </w:rPr>
              <w:t>oder an die Neuorganisation von Arbeitsabläufen und</w:t>
            </w:r>
            <w:r w:rsidR="00C80FBD" w:rsidRPr="00FE3F39">
              <w:rPr>
                <w:rFonts w:ascii="Akkurat-Light" w:hAnsi="Akkurat-Light" w:cs="Arial"/>
              </w:rPr>
              <w:t xml:space="preserve">/oder </w:t>
            </w:r>
            <w:r w:rsidR="00CC6DC5">
              <w:rPr>
                <w:rFonts w:ascii="Akkurat-Light" w:hAnsi="Akkurat-Light" w:cs="Arial"/>
              </w:rPr>
              <w:t>Aufgaben dies erfordern.</w:t>
            </w:r>
          </w:p>
        </w:tc>
        <w:tc>
          <w:tcPr>
            <w:tcW w:w="4111" w:type="dxa"/>
            <w:gridSpan w:val="2"/>
            <w:hideMark/>
          </w:tcPr>
          <w:p w14:paraId="4E7FF9D4" w14:textId="77777777" w:rsidR="004B7FBD" w:rsidRPr="00FE3F39" w:rsidRDefault="004B7FBD" w:rsidP="00CC6DC5">
            <w:pPr>
              <w:pStyle w:val="NurText"/>
              <w:ind w:left="427" w:right="-142" w:hanging="426"/>
              <w:rPr>
                <w:rFonts w:ascii="Akkurat-Light" w:hAnsi="Akkurat-Light" w:cs="Arial"/>
                <w:lang w:val="it-IT"/>
              </w:rPr>
            </w:pPr>
            <w:r w:rsidRPr="00FE3F39">
              <w:rPr>
                <w:rFonts w:ascii="Akkurat-Light" w:hAnsi="Akkurat-Light" w:cs="Arial"/>
                <w:lang w:val="it-IT"/>
              </w:rPr>
              <w:lastRenderedPageBreak/>
              <w:t xml:space="preserve">1. </w:t>
            </w:r>
            <w:r w:rsidRPr="00FE3F39">
              <w:rPr>
                <w:rFonts w:ascii="Akkurat-Light" w:hAnsi="Akkurat-Light" w:cs="Arial"/>
                <w:lang w:val="it-IT"/>
              </w:rPr>
              <w:tab/>
            </w:r>
            <w:r w:rsidR="00CC6DC5">
              <w:rPr>
                <w:rFonts w:ascii="Akkurat-Light" w:hAnsi="Akkurat-Light" w:cs="Arial"/>
                <w:lang w:val="it-IT"/>
              </w:rPr>
              <w:t xml:space="preserve">Il piano triennale alla prevenzione della corruzione sarà </w:t>
            </w:r>
            <w:r w:rsidRPr="00FE3F39">
              <w:rPr>
                <w:rFonts w:ascii="Akkurat-Light" w:hAnsi="Akkurat-Light" w:cs="Arial"/>
                <w:lang w:val="it-IT"/>
              </w:rPr>
              <w:t xml:space="preserve">oggetto di aggiornamento annuale, o se necessario, in corso d’anno, anche in relazione ad eventuali adeguamenti a </w:t>
            </w:r>
            <w:r w:rsidRPr="00FE3F39">
              <w:rPr>
                <w:rFonts w:ascii="Akkurat-Light" w:hAnsi="Akkurat-Light" w:cs="Arial"/>
                <w:lang w:val="it-IT"/>
              </w:rPr>
              <w:lastRenderedPageBreak/>
              <w:t>disposizioni normative e/o a riorganizzazione di processi e/o funzioni.</w:t>
            </w:r>
          </w:p>
        </w:tc>
      </w:tr>
      <w:tr w:rsidR="004B7FBD" w:rsidRPr="00B36820" w14:paraId="4218497A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7C85BCFB" w14:textId="77777777" w:rsidR="004B7FBD" w:rsidRPr="001A7B0F" w:rsidRDefault="00D335D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  <w:r w:rsidRPr="001A7B0F">
              <w:rPr>
                <w:rFonts w:ascii="Akkurat-Light" w:hAnsi="Akkurat-Light" w:cs="Arial"/>
                <w:lang w:val="it-IT"/>
              </w:rPr>
              <w:lastRenderedPageBreak/>
              <w:t xml:space="preserve"> </w:t>
            </w:r>
          </w:p>
        </w:tc>
        <w:tc>
          <w:tcPr>
            <w:tcW w:w="4111" w:type="dxa"/>
            <w:gridSpan w:val="2"/>
          </w:tcPr>
          <w:p w14:paraId="31AFD8AE" w14:textId="77777777" w:rsidR="004B7FBD" w:rsidRPr="00FE3F39" w:rsidRDefault="004B7FBD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B67C59" w:rsidRPr="00B36820" w14:paraId="579D123C" w14:textId="77777777" w:rsidTr="00B46321">
        <w:trPr>
          <w:gridAfter w:val="1"/>
          <w:wAfter w:w="7" w:type="dxa"/>
        </w:trPr>
        <w:tc>
          <w:tcPr>
            <w:tcW w:w="4104" w:type="dxa"/>
          </w:tcPr>
          <w:p w14:paraId="38C7A4FD" w14:textId="77777777" w:rsidR="00B67C59" w:rsidRPr="001A7B0F" w:rsidRDefault="00B67C59" w:rsidP="00B46321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5E114551" w14:textId="77777777" w:rsidR="00B67C59" w:rsidRPr="00FE3F39" w:rsidRDefault="00B67C59" w:rsidP="00B46321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BD77EB" w:rsidRPr="00B36820" w14:paraId="603C3DAC" w14:textId="77777777" w:rsidTr="002D2659">
        <w:trPr>
          <w:gridAfter w:val="1"/>
          <w:wAfter w:w="7" w:type="dxa"/>
        </w:trPr>
        <w:tc>
          <w:tcPr>
            <w:tcW w:w="4104" w:type="dxa"/>
          </w:tcPr>
          <w:p w14:paraId="3FD17185" w14:textId="77777777" w:rsidR="00BD77EB" w:rsidRPr="001A7B0F" w:rsidRDefault="00BD77E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60FCE078" w14:textId="77777777" w:rsidR="00BD77EB" w:rsidRPr="00FE3F39" w:rsidRDefault="00BD77EB" w:rsidP="00075A88">
            <w:pPr>
              <w:pStyle w:val="NurText"/>
              <w:ind w:left="-141" w:right="-142"/>
              <w:rPr>
                <w:rFonts w:ascii="Akkurat-Light" w:hAnsi="Akkurat-Light" w:cs="Arial"/>
                <w:lang w:val="it-IT"/>
              </w:rPr>
            </w:pPr>
          </w:p>
        </w:tc>
      </w:tr>
      <w:tr w:rsidR="006D4334" w:rsidRPr="00B45835" w14:paraId="6A607513" w14:textId="77777777" w:rsidTr="002D2659">
        <w:tc>
          <w:tcPr>
            <w:tcW w:w="4111" w:type="dxa"/>
            <w:gridSpan w:val="2"/>
          </w:tcPr>
          <w:p w14:paraId="0216E6C6" w14:textId="77777777" w:rsidR="006D4334" w:rsidRPr="00B45835" w:rsidRDefault="00BD77EB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</w:rPr>
            </w:pPr>
            <w:r w:rsidRPr="00B45835">
              <w:rPr>
                <w:rFonts w:ascii="Akkurat-Bold" w:hAnsi="Akkurat-Bold" w:cs="Arial"/>
                <w:szCs w:val="20"/>
              </w:rPr>
              <w:t>Anlage</w:t>
            </w:r>
          </w:p>
        </w:tc>
        <w:tc>
          <w:tcPr>
            <w:tcW w:w="4111" w:type="dxa"/>
            <w:gridSpan w:val="2"/>
          </w:tcPr>
          <w:p w14:paraId="439FF400" w14:textId="77777777" w:rsidR="006D4334" w:rsidRPr="00B45835" w:rsidRDefault="00BD77EB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  <w:r w:rsidRPr="00B45835">
              <w:rPr>
                <w:rFonts w:ascii="Akkurat-Bold" w:hAnsi="Akkurat-Bold" w:cs="Arial"/>
                <w:szCs w:val="20"/>
                <w:lang w:val="it-IT"/>
              </w:rPr>
              <w:t>Allegato</w:t>
            </w:r>
          </w:p>
        </w:tc>
      </w:tr>
      <w:tr w:rsidR="00BD77EB" w:rsidRPr="00B36820" w14:paraId="5524FD82" w14:textId="77777777" w:rsidTr="002D2659">
        <w:tc>
          <w:tcPr>
            <w:tcW w:w="4111" w:type="dxa"/>
            <w:gridSpan w:val="2"/>
          </w:tcPr>
          <w:p w14:paraId="117838EA" w14:textId="77777777" w:rsidR="00BD77EB" w:rsidRPr="00B45835" w:rsidRDefault="00BD77EB" w:rsidP="00075A88">
            <w:pPr>
              <w:spacing w:line="240" w:lineRule="auto"/>
              <w:ind w:left="-141" w:right="-142"/>
              <w:rPr>
                <w:rFonts w:cs="Arial"/>
                <w:szCs w:val="20"/>
              </w:rPr>
            </w:pPr>
            <w:r w:rsidRPr="00B45835">
              <w:rPr>
                <w:rFonts w:cs="Arial"/>
                <w:szCs w:val="20"/>
              </w:rPr>
              <w:t>Risiko- und Maßnahmenkatalog</w:t>
            </w:r>
          </w:p>
        </w:tc>
        <w:tc>
          <w:tcPr>
            <w:tcW w:w="4111" w:type="dxa"/>
            <w:gridSpan w:val="2"/>
          </w:tcPr>
          <w:p w14:paraId="4C2C28C5" w14:textId="77777777" w:rsidR="00BD77EB" w:rsidRPr="00B45835" w:rsidRDefault="00BD77EB" w:rsidP="00075A88">
            <w:pPr>
              <w:spacing w:line="240" w:lineRule="auto"/>
              <w:ind w:left="-141" w:right="-142"/>
              <w:rPr>
                <w:rFonts w:cs="Arial"/>
                <w:szCs w:val="20"/>
                <w:lang w:val="it-IT"/>
              </w:rPr>
            </w:pPr>
            <w:r w:rsidRPr="00B45835">
              <w:rPr>
                <w:rFonts w:cs="Arial"/>
                <w:szCs w:val="20"/>
                <w:lang w:val="it-IT"/>
              </w:rPr>
              <w:t>Catalogo dei rischi e dei provvedimenti</w:t>
            </w:r>
          </w:p>
        </w:tc>
      </w:tr>
      <w:tr w:rsidR="00BD77EB" w:rsidRPr="00B36820" w14:paraId="3C576C73" w14:textId="77777777" w:rsidTr="002D2659">
        <w:tc>
          <w:tcPr>
            <w:tcW w:w="4111" w:type="dxa"/>
            <w:gridSpan w:val="2"/>
          </w:tcPr>
          <w:p w14:paraId="071E4C4E" w14:textId="77777777" w:rsidR="00BD77EB" w:rsidRPr="001A7B0F" w:rsidRDefault="00BD77EB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</w:p>
        </w:tc>
        <w:tc>
          <w:tcPr>
            <w:tcW w:w="4111" w:type="dxa"/>
            <w:gridSpan w:val="2"/>
          </w:tcPr>
          <w:p w14:paraId="30620B47" w14:textId="77777777" w:rsidR="00BD77EB" w:rsidRPr="00FE3F39" w:rsidRDefault="00BD77EB" w:rsidP="00075A88">
            <w:pPr>
              <w:spacing w:line="240" w:lineRule="auto"/>
              <w:ind w:left="-141" w:right="-142"/>
              <w:rPr>
                <w:rFonts w:ascii="Akkurat-Bold" w:hAnsi="Akkurat-Bold" w:cs="Arial"/>
                <w:szCs w:val="20"/>
                <w:lang w:val="it-IT"/>
              </w:rPr>
            </w:pPr>
          </w:p>
        </w:tc>
      </w:tr>
    </w:tbl>
    <w:p w14:paraId="00E84076" w14:textId="77777777" w:rsidR="0057047C" w:rsidRPr="00BD77EB" w:rsidRDefault="0057047C" w:rsidP="000E291A">
      <w:pPr>
        <w:spacing w:after="200" w:line="276" w:lineRule="auto"/>
        <w:rPr>
          <w:lang w:val="it-IT"/>
        </w:rPr>
      </w:pPr>
    </w:p>
    <w:sectPr w:rsidR="0057047C" w:rsidRPr="00BD77EB" w:rsidSect="00C82A87">
      <w:headerReference w:type="even" r:id="rId8"/>
      <w:footerReference w:type="default" r:id="rId9"/>
      <w:footerReference w:type="first" r:id="rId10"/>
      <w:pgSz w:w="11906" w:h="16838"/>
      <w:pgMar w:top="1134" w:right="1956" w:bottom="1134" w:left="19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3E509" w14:textId="77777777" w:rsidR="00417004" w:rsidRDefault="00417004" w:rsidP="00220635">
      <w:pPr>
        <w:spacing w:line="240" w:lineRule="auto"/>
      </w:pPr>
      <w:r>
        <w:separator/>
      </w:r>
    </w:p>
  </w:endnote>
  <w:endnote w:type="continuationSeparator" w:id="0">
    <w:p w14:paraId="5DE1FFDD" w14:textId="77777777" w:rsidR="00417004" w:rsidRDefault="00417004" w:rsidP="00220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36B8E" w14:textId="77777777" w:rsidR="00417004" w:rsidRPr="005873B9" w:rsidRDefault="00417004" w:rsidP="005873B9">
    <w:pPr>
      <w:pStyle w:val="Fuzeile"/>
      <w:jc w:val="right"/>
      <w:rPr>
        <w:sz w:val="14"/>
        <w:szCs w:val="14"/>
      </w:rPr>
    </w:pPr>
    <w:r w:rsidRPr="005873B9">
      <w:rPr>
        <w:sz w:val="14"/>
        <w:szCs w:val="14"/>
      </w:rPr>
      <w:fldChar w:fldCharType="begin"/>
    </w:r>
    <w:r w:rsidRPr="005873B9">
      <w:rPr>
        <w:sz w:val="14"/>
        <w:szCs w:val="14"/>
      </w:rPr>
      <w:instrText xml:space="preserve"> PAGE   \* MERGEFORMAT </w:instrText>
    </w:r>
    <w:r w:rsidRPr="005873B9">
      <w:rPr>
        <w:sz w:val="14"/>
        <w:szCs w:val="14"/>
      </w:rPr>
      <w:fldChar w:fldCharType="separate"/>
    </w:r>
    <w:r w:rsidR="008C7FB0">
      <w:rPr>
        <w:noProof/>
        <w:sz w:val="14"/>
        <w:szCs w:val="14"/>
      </w:rPr>
      <w:t>4</w:t>
    </w:r>
    <w:r w:rsidRPr="005873B9">
      <w:rPr>
        <w:sz w:val="14"/>
        <w:szCs w:val="14"/>
      </w:rPr>
      <w:fldChar w:fldCharType="end"/>
    </w:r>
  </w:p>
  <w:p w14:paraId="29A1FD5B" w14:textId="77777777" w:rsidR="00417004" w:rsidRDefault="004170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048F" w14:textId="77777777" w:rsidR="00417004" w:rsidRDefault="00417004">
    <w:pPr>
      <w:pStyle w:val="Fuzeile"/>
      <w:jc w:val="right"/>
    </w:pPr>
  </w:p>
  <w:p w14:paraId="3F5BAEC0" w14:textId="77777777" w:rsidR="00417004" w:rsidRDefault="004170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E3CB" w14:textId="77777777" w:rsidR="00417004" w:rsidRDefault="00417004" w:rsidP="00220635">
      <w:pPr>
        <w:spacing w:line="240" w:lineRule="auto"/>
      </w:pPr>
      <w:r>
        <w:separator/>
      </w:r>
    </w:p>
  </w:footnote>
  <w:footnote w:type="continuationSeparator" w:id="0">
    <w:p w14:paraId="624BE5DF" w14:textId="77777777" w:rsidR="00417004" w:rsidRDefault="00417004" w:rsidP="00220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FBFC1" w14:textId="77777777" w:rsidR="00417004" w:rsidRDefault="00417004">
    <w:pPr>
      <w:pStyle w:val="Kopfzeile"/>
    </w:pPr>
    <w:r>
      <w:t>Even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6896"/>
    <w:multiLevelType w:val="hybridMultilevel"/>
    <w:tmpl w:val="8054A5DE"/>
    <w:lvl w:ilvl="0" w:tplc="7EE804E0">
      <w:start w:val="1"/>
      <w:numFmt w:val="decimal"/>
      <w:lvlText w:val="%1."/>
      <w:lvlJc w:val="left"/>
      <w:pPr>
        <w:ind w:left="27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9" w:hanging="360"/>
      </w:pPr>
    </w:lvl>
    <w:lvl w:ilvl="2" w:tplc="0407001B" w:tentative="1">
      <w:start w:val="1"/>
      <w:numFmt w:val="lowerRoman"/>
      <w:lvlText w:val="%3."/>
      <w:lvlJc w:val="right"/>
      <w:pPr>
        <w:ind w:left="1659" w:hanging="180"/>
      </w:pPr>
    </w:lvl>
    <w:lvl w:ilvl="3" w:tplc="0407000F" w:tentative="1">
      <w:start w:val="1"/>
      <w:numFmt w:val="decimal"/>
      <w:lvlText w:val="%4."/>
      <w:lvlJc w:val="left"/>
      <w:pPr>
        <w:ind w:left="2379" w:hanging="360"/>
      </w:pPr>
    </w:lvl>
    <w:lvl w:ilvl="4" w:tplc="04070019" w:tentative="1">
      <w:start w:val="1"/>
      <w:numFmt w:val="lowerLetter"/>
      <w:lvlText w:val="%5."/>
      <w:lvlJc w:val="left"/>
      <w:pPr>
        <w:ind w:left="3099" w:hanging="360"/>
      </w:pPr>
    </w:lvl>
    <w:lvl w:ilvl="5" w:tplc="0407001B" w:tentative="1">
      <w:start w:val="1"/>
      <w:numFmt w:val="lowerRoman"/>
      <w:lvlText w:val="%6."/>
      <w:lvlJc w:val="right"/>
      <w:pPr>
        <w:ind w:left="3819" w:hanging="180"/>
      </w:pPr>
    </w:lvl>
    <w:lvl w:ilvl="6" w:tplc="0407000F" w:tentative="1">
      <w:start w:val="1"/>
      <w:numFmt w:val="decimal"/>
      <w:lvlText w:val="%7."/>
      <w:lvlJc w:val="left"/>
      <w:pPr>
        <w:ind w:left="4539" w:hanging="360"/>
      </w:pPr>
    </w:lvl>
    <w:lvl w:ilvl="7" w:tplc="04070019" w:tentative="1">
      <w:start w:val="1"/>
      <w:numFmt w:val="lowerLetter"/>
      <w:lvlText w:val="%8."/>
      <w:lvlJc w:val="left"/>
      <w:pPr>
        <w:ind w:left="5259" w:hanging="360"/>
      </w:pPr>
    </w:lvl>
    <w:lvl w:ilvl="8" w:tplc="0407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35D97BDB"/>
    <w:multiLevelType w:val="multilevel"/>
    <w:tmpl w:val="AF9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148E"/>
    <w:multiLevelType w:val="hybridMultilevel"/>
    <w:tmpl w:val="B18E0058"/>
    <w:lvl w:ilvl="0" w:tplc="4DBCA2A2">
      <w:start w:val="1"/>
      <w:numFmt w:val="decimal"/>
      <w:lvlText w:val="%1."/>
      <w:lvlJc w:val="left"/>
      <w:pPr>
        <w:ind w:left="27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9" w:hanging="360"/>
      </w:pPr>
    </w:lvl>
    <w:lvl w:ilvl="2" w:tplc="0407001B" w:tentative="1">
      <w:start w:val="1"/>
      <w:numFmt w:val="lowerRoman"/>
      <w:lvlText w:val="%3."/>
      <w:lvlJc w:val="right"/>
      <w:pPr>
        <w:ind w:left="1659" w:hanging="180"/>
      </w:pPr>
    </w:lvl>
    <w:lvl w:ilvl="3" w:tplc="0407000F" w:tentative="1">
      <w:start w:val="1"/>
      <w:numFmt w:val="decimal"/>
      <w:lvlText w:val="%4."/>
      <w:lvlJc w:val="left"/>
      <w:pPr>
        <w:ind w:left="2379" w:hanging="360"/>
      </w:pPr>
    </w:lvl>
    <w:lvl w:ilvl="4" w:tplc="04070019" w:tentative="1">
      <w:start w:val="1"/>
      <w:numFmt w:val="lowerLetter"/>
      <w:lvlText w:val="%5."/>
      <w:lvlJc w:val="left"/>
      <w:pPr>
        <w:ind w:left="3099" w:hanging="360"/>
      </w:pPr>
    </w:lvl>
    <w:lvl w:ilvl="5" w:tplc="0407001B" w:tentative="1">
      <w:start w:val="1"/>
      <w:numFmt w:val="lowerRoman"/>
      <w:lvlText w:val="%6."/>
      <w:lvlJc w:val="right"/>
      <w:pPr>
        <w:ind w:left="3819" w:hanging="180"/>
      </w:pPr>
    </w:lvl>
    <w:lvl w:ilvl="6" w:tplc="0407000F" w:tentative="1">
      <w:start w:val="1"/>
      <w:numFmt w:val="decimal"/>
      <w:lvlText w:val="%7."/>
      <w:lvlJc w:val="left"/>
      <w:pPr>
        <w:ind w:left="4539" w:hanging="360"/>
      </w:pPr>
    </w:lvl>
    <w:lvl w:ilvl="7" w:tplc="04070019" w:tentative="1">
      <w:start w:val="1"/>
      <w:numFmt w:val="lowerLetter"/>
      <w:lvlText w:val="%8."/>
      <w:lvlJc w:val="left"/>
      <w:pPr>
        <w:ind w:left="5259" w:hanging="360"/>
      </w:pPr>
    </w:lvl>
    <w:lvl w:ilvl="8" w:tplc="0407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383039DC"/>
    <w:multiLevelType w:val="multilevel"/>
    <w:tmpl w:val="C776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B12675A"/>
    <w:multiLevelType w:val="hybridMultilevel"/>
    <w:tmpl w:val="87B4978A"/>
    <w:lvl w:ilvl="0" w:tplc="A6F228E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3C635F51"/>
    <w:multiLevelType w:val="hybridMultilevel"/>
    <w:tmpl w:val="13C82C96"/>
    <w:lvl w:ilvl="0" w:tplc="04100017">
      <w:start w:val="1"/>
      <w:numFmt w:val="lowerLetter"/>
      <w:lvlText w:val="%1)"/>
      <w:lvlJc w:val="left"/>
      <w:pPr>
        <w:ind w:left="579" w:hanging="360"/>
      </w:p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F5D125B"/>
    <w:multiLevelType w:val="multilevel"/>
    <w:tmpl w:val="94F627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kkurat-Light" w:hAnsi="Akkurat-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98F"/>
    <w:multiLevelType w:val="hybridMultilevel"/>
    <w:tmpl w:val="79401B3A"/>
    <w:lvl w:ilvl="0" w:tplc="01825926">
      <w:start w:val="3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1027"/>
    <w:multiLevelType w:val="multilevel"/>
    <w:tmpl w:val="B85A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C96AF6"/>
    <w:multiLevelType w:val="hybridMultilevel"/>
    <w:tmpl w:val="4CCA47B6"/>
    <w:lvl w:ilvl="0" w:tplc="F2F8C6FE">
      <w:start w:val="3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C89"/>
    <w:multiLevelType w:val="hybridMultilevel"/>
    <w:tmpl w:val="48E4E5EA"/>
    <w:lvl w:ilvl="0" w:tplc="DFFA00EC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05D13"/>
    <w:multiLevelType w:val="hybridMultilevel"/>
    <w:tmpl w:val="B7826E2A"/>
    <w:lvl w:ilvl="0" w:tplc="A6F22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9390D"/>
    <w:multiLevelType w:val="multilevel"/>
    <w:tmpl w:val="CA2ED37A"/>
    <w:lvl w:ilvl="0">
      <w:start w:val="2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hint="default"/>
      </w:rPr>
    </w:lvl>
  </w:abstractNum>
  <w:abstractNum w:abstractNumId="13">
    <w:nsid w:val="5B4C362E"/>
    <w:multiLevelType w:val="multilevel"/>
    <w:tmpl w:val="66F07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C0B53DC"/>
    <w:multiLevelType w:val="hybridMultilevel"/>
    <w:tmpl w:val="EDB6F5D0"/>
    <w:lvl w:ilvl="0" w:tplc="3024205C">
      <w:start w:val="2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6CFD"/>
    <w:multiLevelType w:val="hybridMultilevel"/>
    <w:tmpl w:val="C7F0CB04"/>
    <w:lvl w:ilvl="0" w:tplc="5CBC1234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9" w:hanging="360"/>
      </w:pPr>
    </w:lvl>
    <w:lvl w:ilvl="2" w:tplc="0407001B" w:tentative="1">
      <w:start w:val="1"/>
      <w:numFmt w:val="lowerRoman"/>
      <w:lvlText w:val="%3."/>
      <w:lvlJc w:val="right"/>
      <w:pPr>
        <w:ind w:left="1659" w:hanging="180"/>
      </w:pPr>
    </w:lvl>
    <w:lvl w:ilvl="3" w:tplc="0407000F" w:tentative="1">
      <w:start w:val="1"/>
      <w:numFmt w:val="decimal"/>
      <w:lvlText w:val="%4."/>
      <w:lvlJc w:val="left"/>
      <w:pPr>
        <w:ind w:left="2379" w:hanging="360"/>
      </w:pPr>
    </w:lvl>
    <w:lvl w:ilvl="4" w:tplc="04070019" w:tentative="1">
      <w:start w:val="1"/>
      <w:numFmt w:val="lowerLetter"/>
      <w:lvlText w:val="%5."/>
      <w:lvlJc w:val="left"/>
      <w:pPr>
        <w:ind w:left="3099" w:hanging="360"/>
      </w:pPr>
    </w:lvl>
    <w:lvl w:ilvl="5" w:tplc="0407001B" w:tentative="1">
      <w:start w:val="1"/>
      <w:numFmt w:val="lowerRoman"/>
      <w:lvlText w:val="%6."/>
      <w:lvlJc w:val="right"/>
      <w:pPr>
        <w:ind w:left="3819" w:hanging="180"/>
      </w:pPr>
    </w:lvl>
    <w:lvl w:ilvl="6" w:tplc="0407000F" w:tentative="1">
      <w:start w:val="1"/>
      <w:numFmt w:val="decimal"/>
      <w:lvlText w:val="%7."/>
      <w:lvlJc w:val="left"/>
      <w:pPr>
        <w:ind w:left="4539" w:hanging="360"/>
      </w:pPr>
    </w:lvl>
    <w:lvl w:ilvl="7" w:tplc="04070019" w:tentative="1">
      <w:start w:val="1"/>
      <w:numFmt w:val="lowerLetter"/>
      <w:lvlText w:val="%8."/>
      <w:lvlJc w:val="left"/>
      <w:pPr>
        <w:ind w:left="5259" w:hanging="360"/>
      </w:pPr>
    </w:lvl>
    <w:lvl w:ilvl="8" w:tplc="0407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666F7345"/>
    <w:multiLevelType w:val="hybridMultilevel"/>
    <w:tmpl w:val="004229A2"/>
    <w:lvl w:ilvl="0" w:tplc="DB3E8102">
      <w:start w:val="2"/>
      <w:numFmt w:val="decimal"/>
      <w:lvlText w:val="%1."/>
      <w:lvlJc w:val="left"/>
      <w:pPr>
        <w:ind w:left="27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E3403"/>
    <w:multiLevelType w:val="multilevel"/>
    <w:tmpl w:val="1FB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065E9"/>
    <w:multiLevelType w:val="hybridMultilevel"/>
    <w:tmpl w:val="6B96BB92"/>
    <w:lvl w:ilvl="0" w:tplc="B1CEBAF2">
      <w:start w:val="1"/>
      <w:numFmt w:val="decimal"/>
      <w:lvlText w:val="%1."/>
      <w:lvlJc w:val="left"/>
      <w:pPr>
        <w:ind w:left="27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9" w:hanging="360"/>
      </w:pPr>
    </w:lvl>
    <w:lvl w:ilvl="2" w:tplc="0407001B" w:tentative="1">
      <w:start w:val="1"/>
      <w:numFmt w:val="lowerRoman"/>
      <w:lvlText w:val="%3."/>
      <w:lvlJc w:val="right"/>
      <w:pPr>
        <w:ind w:left="1659" w:hanging="180"/>
      </w:pPr>
    </w:lvl>
    <w:lvl w:ilvl="3" w:tplc="0407000F" w:tentative="1">
      <w:start w:val="1"/>
      <w:numFmt w:val="decimal"/>
      <w:lvlText w:val="%4."/>
      <w:lvlJc w:val="left"/>
      <w:pPr>
        <w:ind w:left="2379" w:hanging="360"/>
      </w:pPr>
    </w:lvl>
    <w:lvl w:ilvl="4" w:tplc="04070019" w:tentative="1">
      <w:start w:val="1"/>
      <w:numFmt w:val="lowerLetter"/>
      <w:lvlText w:val="%5."/>
      <w:lvlJc w:val="left"/>
      <w:pPr>
        <w:ind w:left="3099" w:hanging="360"/>
      </w:pPr>
    </w:lvl>
    <w:lvl w:ilvl="5" w:tplc="0407001B" w:tentative="1">
      <w:start w:val="1"/>
      <w:numFmt w:val="lowerRoman"/>
      <w:lvlText w:val="%6."/>
      <w:lvlJc w:val="right"/>
      <w:pPr>
        <w:ind w:left="3819" w:hanging="180"/>
      </w:pPr>
    </w:lvl>
    <w:lvl w:ilvl="6" w:tplc="0407000F" w:tentative="1">
      <w:start w:val="1"/>
      <w:numFmt w:val="decimal"/>
      <w:lvlText w:val="%7."/>
      <w:lvlJc w:val="left"/>
      <w:pPr>
        <w:ind w:left="4539" w:hanging="360"/>
      </w:pPr>
    </w:lvl>
    <w:lvl w:ilvl="7" w:tplc="04070019" w:tentative="1">
      <w:start w:val="1"/>
      <w:numFmt w:val="lowerLetter"/>
      <w:lvlText w:val="%8."/>
      <w:lvlJc w:val="left"/>
      <w:pPr>
        <w:ind w:left="5259" w:hanging="360"/>
      </w:pPr>
    </w:lvl>
    <w:lvl w:ilvl="8" w:tplc="0407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9">
    <w:nsid w:val="783D7DA4"/>
    <w:multiLevelType w:val="hybridMultilevel"/>
    <w:tmpl w:val="7D64CC70"/>
    <w:lvl w:ilvl="0" w:tplc="F656D43E">
      <w:start w:val="2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639B4"/>
    <w:multiLevelType w:val="hybridMultilevel"/>
    <w:tmpl w:val="E746186A"/>
    <w:lvl w:ilvl="0" w:tplc="F1B0B1FE">
      <w:start w:val="1"/>
      <w:numFmt w:val="decimal"/>
      <w:lvlText w:val="%1."/>
      <w:lvlJc w:val="left"/>
      <w:pPr>
        <w:ind w:left="27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9" w:hanging="360"/>
      </w:pPr>
    </w:lvl>
    <w:lvl w:ilvl="2" w:tplc="0407001B" w:tentative="1">
      <w:start w:val="1"/>
      <w:numFmt w:val="lowerRoman"/>
      <w:lvlText w:val="%3."/>
      <w:lvlJc w:val="right"/>
      <w:pPr>
        <w:ind w:left="1659" w:hanging="180"/>
      </w:pPr>
    </w:lvl>
    <w:lvl w:ilvl="3" w:tplc="0407000F" w:tentative="1">
      <w:start w:val="1"/>
      <w:numFmt w:val="decimal"/>
      <w:lvlText w:val="%4."/>
      <w:lvlJc w:val="left"/>
      <w:pPr>
        <w:ind w:left="2379" w:hanging="360"/>
      </w:pPr>
    </w:lvl>
    <w:lvl w:ilvl="4" w:tplc="04070019" w:tentative="1">
      <w:start w:val="1"/>
      <w:numFmt w:val="lowerLetter"/>
      <w:lvlText w:val="%5."/>
      <w:lvlJc w:val="left"/>
      <w:pPr>
        <w:ind w:left="3099" w:hanging="360"/>
      </w:pPr>
    </w:lvl>
    <w:lvl w:ilvl="5" w:tplc="0407001B" w:tentative="1">
      <w:start w:val="1"/>
      <w:numFmt w:val="lowerRoman"/>
      <w:lvlText w:val="%6."/>
      <w:lvlJc w:val="right"/>
      <w:pPr>
        <w:ind w:left="3819" w:hanging="180"/>
      </w:pPr>
    </w:lvl>
    <w:lvl w:ilvl="6" w:tplc="0407000F" w:tentative="1">
      <w:start w:val="1"/>
      <w:numFmt w:val="decimal"/>
      <w:lvlText w:val="%7."/>
      <w:lvlJc w:val="left"/>
      <w:pPr>
        <w:ind w:left="4539" w:hanging="360"/>
      </w:pPr>
    </w:lvl>
    <w:lvl w:ilvl="7" w:tplc="04070019" w:tentative="1">
      <w:start w:val="1"/>
      <w:numFmt w:val="lowerLetter"/>
      <w:lvlText w:val="%8."/>
      <w:lvlJc w:val="left"/>
      <w:pPr>
        <w:ind w:left="5259" w:hanging="360"/>
      </w:pPr>
    </w:lvl>
    <w:lvl w:ilvl="8" w:tplc="0407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1">
    <w:nsid w:val="7E22275A"/>
    <w:multiLevelType w:val="hybridMultilevel"/>
    <w:tmpl w:val="C2BE7420"/>
    <w:lvl w:ilvl="0" w:tplc="A6F22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86BF8"/>
    <w:multiLevelType w:val="hybridMultilevel"/>
    <w:tmpl w:val="A41C6CFA"/>
    <w:lvl w:ilvl="0" w:tplc="A6F228E6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9"/>
  </w:num>
  <w:num w:numId="13">
    <w:abstractNumId w:val="7"/>
  </w:num>
  <w:num w:numId="14">
    <w:abstractNumId w:val="2"/>
  </w:num>
  <w:num w:numId="15">
    <w:abstractNumId w:val="15"/>
  </w:num>
  <w:num w:numId="16">
    <w:abstractNumId w:val="22"/>
  </w:num>
  <w:num w:numId="17">
    <w:abstractNumId w:val="4"/>
  </w:num>
  <w:num w:numId="18">
    <w:abstractNumId w:val="11"/>
  </w:num>
  <w:num w:numId="19">
    <w:abstractNumId w:val="21"/>
  </w:num>
  <w:num w:numId="20">
    <w:abstractNumId w:val="0"/>
  </w:num>
  <w:num w:numId="21">
    <w:abstractNumId w:val="18"/>
  </w:num>
  <w:num w:numId="22">
    <w:abstractNumId w:val="20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F"/>
    <w:rsid w:val="00000193"/>
    <w:rsid w:val="00000F82"/>
    <w:rsid w:val="0000155F"/>
    <w:rsid w:val="0000378E"/>
    <w:rsid w:val="00005346"/>
    <w:rsid w:val="00006220"/>
    <w:rsid w:val="000067F2"/>
    <w:rsid w:val="0000723B"/>
    <w:rsid w:val="00007820"/>
    <w:rsid w:val="00007DFF"/>
    <w:rsid w:val="000136F4"/>
    <w:rsid w:val="00016B94"/>
    <w:rsid w:val="000178B5"/>
    <w:rsid w:val="0002160C"/>
    <w:rsid w:val="00021AD7"/>
    <w:rsid w:val="00021D0D"/>
    <w:rsid w:val="0002216A"/>
    <w:rsid w:val="00023DDB"/>
    <w:rsid w:val="00025F0F"/>
    <w:rsid w:val="00026AF3"/>
    <w:rsid w:val="00027C54"/>
    <w:rsid w:val="00027CE5"/>
    <w:rsid w:val="00031C19"/>
    <w:rsid w:val="0003220A"/>
    <w:rsid w:val="000341AE"/>
    <w:rsid w:val="000344C3"/>
    <w:rsid w:val="0003463A"/>
    <w:rsid w:val="00035858"/>
    <w:rsid w:val="000367E6"/>
    <w:rsid w:val="00036A3D"/>
    <w:rsid w:val="000370B0"/>
    <w:rsid w:val="00041974"/>
    <w:rsid w:val="00041EED"/>
    <w:rsid w:val="00043401"/>
    <w:rsid w:val="0004540C"/>
    <w:rsid w:val="000463C4"/>
    <w:rsid w:val="0005438A"/>
    <w:rsid w:val="00055A0C"/>
    <w:rsid w:val="00055EC4"/>
    <w:rsid w:val="00056ADD"/>
    <w:rsid w:val="000573AE"/>
    <w:rsid w:val="000575D1"/>
    <w:rsid w:val="00061120"/>
    <w:rsid w:val="000612D6"/>
    <w:rsid w:val="0006140C"/>
    <w:rsid w:val="00061B6A"/>
    <w:rsid w:val="000622DA"/>
    <w:rsid w:val="00064A8B"/>
    <w:rsid w:val="00065B93"/>
    <w:rsid w:val="00066FC8"/>
    <w:rsid w:val="000710C8"/>
    <w:rsid w:val="00071721"/>
    <w:rsid w:val="00073891"/>
    <w:rsid w:val="000750FD"/>
    <w:rsid w:val="00075168"/>
    <w:rsid w:val="000755A8"/>
    <w:rsid w:val="00075A88"/>
    <w:rsid w:val="00076892"/>
    <w:rsid w:val="00077FF6"/>
    <w:rsid w:val="00080314"/>
    <w:rsid w:val="0008079A"/>
    <w:rsid w:val="000816C2"/>
    <w:rsid w:val="00083031"/>
    <w:rsid w:val="00085A10"/>
    <w:rsid w:val="0008780F"/>
    <w:rsid w:val="0008789C"/>
    <w:rsid w:val="00087AE9"/>
    <w:rsid w:val="000905D3"/>
    <w:rsid w:val="00090BBA"/>
    <w:rsid w:val="00091481"/>
    <w:rsid w:val="00091732"/>
    <w:rsid w:val="000918D5"/>
    <w:rsid w:val="00093914"/>
    <w:rsid w:val="0009686A"/>
    <w:rsid w:val="00096B64"/>
    <w:rsid w:val="000A0785"/>
    <w:rsid w:val="000A11F0"/>
    <w:rsid w:val="000A1271"/>
    <w:rsid w:val="000A1DC9"/>
    <w:rsid w:val="000A2481"/>
    <w:rsid w:val="000A3DA5"/>
    <w:rsid w:val="000A52FC"/>
    <w:rsid w:val="000A571F"/>
    <w:rsid w:val="000A75F3"/>
    <w:rsid w:val="000B04B3"/>
    <w:rsid w:val="000B0676"/>
    <w:rsid w:val="000B2AEF"/>
    <w:rsid w:val="000B789D"/>
    <w:rsid w:val="000C0D30"/>
    <w:rsid w:val="000C2B45"/>
    <w:rsid w:val="000C72FC"/>
    <w:rsid w:val="000C763E"/>
    <w:rsid w:val="000D1882"/>
    <w:rsid w:val="000D2723"/>
    <w:rsid w:val="000D69FB"/>
    <w:rsid w:val="000D7837"/>
    <w:rsid w:val="000D7C5F"/>
    <w:rsid w:val="000E05F3"/>
    <w:rsid w:val="000E1DC2"/>
    <w:rsid w:val="000E1FD6"/>
    <w:rsid w:val="000E214F"/>
    <w:rsid w:val="000E216D"/>
    <w:rsid w:val="000E267C"/>
    <w:rsid w:val="000E26AF"/>
    <w:rsid w:val="000E291A"/>
    <w:rsid w:val="000E2D8E"/>
    <w:rsid w:val="000E2F54"/>
    <w:rsid w:val="000E4D68"/>
    <w:rsid w:val="000E4D96"/>
    <w:rsid w:val="000F12E1"/>
    <w:rsid w:val="000F1F5D"/>
    <w:rsid w:val="000F20C1"/>
    <w:rsid w:val="000F3288"/>
    <w:rsid w:val="000F465B"/>
    <w:rsid w:val="000F73EB"/>
    <w:rsid w:val="00100300"/>
    <w:rsid w:val="00100787"/>
    <w:rsid w:val="00102E02"/>
    <w:rsid w:val="00102EC0"/>
    <w:rsid w:val="00103233"/>
    <w:rsid w:val="001042A4"/>
    <w:rsid w:val="00106ED0"/>
    <w:rsid w:val="0012021A"/>
    <w:rsid w:val="00120D09"/>
    <w:rsid w:val="00123519"/>
    <w:rsid w:val="00125754"/>
    <w:rsid w:val="001266A6"/>
    <w:rsid w:val="00127E64"/>
    <w:rsid w:val="00130A5F"/>
    <w:rsid w:val="001312F1"/>
    <w:rsid w:val="00132061"/>
    <w:rsid w:val="00132692"/>
    <w:rsid w:val="00134160"/>
    <w:rsid w:val="00136090"/>
    <w:rsid w:val="00137AB6"/>
    <w:rsid w:val="001423E2"/>
    <w:rsid w:val="00147F4D"/>
    <w:rsid w:val="00151C83"/>
    <w:rsid w:val="00152958"/>
    <w:rsid w:val="001544E1"/>
    <w:rsid w:val="001545A1"/>
    <w:rsid w:val="001549AC"/>
    <w:rsid w:val="00157A5E"/>
    <w:rsid w:val="00163C2C"/>
    <w:rsid w:val="00164000"/>
    <w:rsid w:val="001642FB"/>
    <w:rsid w:val="00166F0E"/>
    <w:rsid w:val="00166FBD"/>
    <w:rsid w:val="00167255"/>
    <w:rsid w:val="001707F0"/>
    <w:rsid w:val="00170D47"/>
    <w:rsid w:val="0017374D"/>
    <w:rsid w:val="0017537C"/>
    <w:rsid w:val="00177CCD"/>
    <w:rsid w:val="00180501"/>
    <w:rsid w:val="00181516"/>
    <w:rsid w:val="001816DB"/>
    <w:rsid w:val="00181810"/>
    <w:rsid w:val="001821E3"/>
    <w:rsid w:val="001822A8"/>
    <w:rsid w:val="0018341D"/>
    <w:rsid w:val="00183B2A"/>
    <w:rsid w:val="00187C82"/>
    <w:rsid w:val="00191124"/>
    <w:rsid w:val="0019579D"/>
    <w:rsid w:val="00195E0E"/>
    <w:rsid w:val="00196022"/>
    <w:rsid w:val="00196919"/>
    <w:rsid w:val="001974FD"/>
    <w:rsid w:val="001A29E3"/>
    <w:rsid w:val="001A6D4C"/>
    <w:rsid w:val="001A75E8"/>
    <w:rsid w:val="001A7B0F"/>
    <w:rsid w:val="001A7D51"/>
    <w:rsid w:val="001A7FA3"/>
    <w:rsid w:val="001B1BB7"/>
    <w:rsid w:val="001B1DB8"/>
    <w:rsid w:val="001B2196"/>
    <w:rsid w:val="001B2714"/>
    <w:rsid w:val="001B305F"/>
    <w:rsid w:val="001B6D71"/>
    <w:rsid w:val="001C0152"/>
    <w:rsid w:val="001C0F56"/>
    <w:rsid w:val="001C3E8D"/>
    <w:rsid w:val="001C45D6"/>
    <w:rsid w:val="001C4E69"/>
    <w:rsid w:val="001C52FC"/>
    <w:rsid w:val="001C56CB"/>
    <w:rsid w:val="001C5E9C"/>
    <w:rsid w:val="001C7C69"/>
    <w:rsid w:val="001D0471"/>
    <w:rsid w:val="001D0AE1"/>
    <w:rsid w:val="001D0B15"/>
    <w:rsid w:val="001D3C91"/>
    <w:rsid w:val="001D68CC"/>
    <w:rsid w:val="001D6CBA"/>
    <w:rsid w:val="001D79EB"/>
    <w:rsid w:val="001E0B26"/>
    <w:rsid w:val="001E1429"/>
    <w:rsid w:val="001E1D19"/>
    <w:rsid w:val="001E350B"/>
    <w:rsid w:val="001E63AF"/>
    <w:rsid w:val="001E7B85"/>
    <w:rsid w:val="001F146B"/>
    <w:rsid w:val="001F57F4"/>
    <w:rsid w:val="002043B3"/>
    <w:rsid w:val="00204887"/>
    <w:rsid w:val="0020503A"/>
    <w:rsid w:val="00205243"/>
    <w:rsid w:val="00205A6F"/>
    <w:rsid w:val="00207E7A"/>
    <w:rsid w:val="002104BD"/>
    <w:rsid w:val="002107F1"/>
    <w:rsid w:val="00211140"/>
    <w:rsid w:val="0021200B"/>
    <w:rsid w:val="00213256"/>
    <w:rsid w:val="002138CF"/>
    <w:rsid w:val="0021393E"/>
    <w:rsid w:val="00215FDA"/>
    <w:rsid w:val="00216924"/>
    <w:rsid w:val="00220635"/>
    <w:rsid w:val="0022248D"/>
    <w:rsid w:val="00222B33"/>
    <w:rsid w:val="002250B2"/>
    <w:rsid w:val="0022765E"/>
    <w:rsid w:val="00230F4E"/>
    <w:rsid w:val="0023284A"/>
    <w:rsid w:val="0023302D"/>
    <w:rsid w:val="00233E78"/>
    <w:rsid w:val="00234185"/>
    <w:rsid w:val="00237BEA"/>
    <w:rsid w:val="0024082A"/>
    <w:rsid w:val="00241E5E"/>
    <w:rsid w:val="00246A27"/>
    <w:rsid w:val="002517A7"/>
    <w:rsid w:val="002534DC"/>
    <w:rsid w:val="00254CF8"/>
    <w:rsid w:val="0025531E"/>
    <w:rsid w:val="00260F40"/>
    <w:rsid w:val="00262298"/>
    <w:rsid w:val="00263405"/>
    <w:rsid w:val="002662D6"/>
    <w:rsid w:val="0027235F"/>
    <w:rsid w:val="00272BC1"/>
    <w:rsid w:val="00273347"/>
    <w:rsid w:val="002743F4"/>
    <w:rsid w:val="0027441A"/>
    <w:rsid w:val="00275368"/>
    <w:rsid w:val="002764A3"/>
    <w:rsid w:val="00276B87"/>
    <w:rsid w:val="002801B9"/>
    <w:rsid w:val="002806A0"/>
    <w:rsid w:val="00280A92"/>
    <w:rsid w:val="0028226D"/>
    <w:rsid w:val="00282C22"/>
    <w:rsid w:val="00282CA0"/>
    <w:rsid w:val="00282D00"/>
    <w:rsid w:val="002834C2"/>
    <w:rsid w:val="00283937"/>
    <w:rsid w:val="0028411A"/>
    <w:rsid w:val="002841B5"/>
    <w:rsid w:val="00285D2D"/>
    <w:rsid w:val="00287AE0"/>
    <w:rsid w:val="00290DB2"/>
    <w:rsid w:val="002911DF"/>
    <w:rsid w:val="00292629"/>
    <w:rsid w:val="002929C5"/>
    <w:rsid w:val="00292C76"/>
    <w:rsid w:val="00293421"/>
    <w:rsid w:val="00293690"/>
    <w:rsid w:val="00293E6E"/>
    <w:rsid w:val="00294B57"/>
    <w:rsid w:val="0029768B"/>
    <w:rsid w:val="0029786E"/>
    <w:rsid w:val="002A042B"/>
    <w:rsid w:val="002A044F"/>
    <w:rsid w:val="002A0B47"/>
    <w:rsid w:val="002A4E1E"/>
    <w:rsid w:val="002A6944"/>
    <w:rsid w:val="002B2098"/>
    <w:rsid w:val="002B461A"/>
    <w:rsid w:val="002B5820"/>
    <w:rsid w:val="002D1126"/>
    <w:rsid w:val="002D1B1F"/>
    <w:rsid w:val="002D2659"/>
    <w:rsid w:val="002D3523"/>
    <w:rsid w:val="002D3B8D"/>
    <w:rsid w:val="002D5F1B"/>
    <w:rsid w:val="002D6F00"/>
    <w:rsid w:val="002D75DF"/>
    <w:rsid w:val="002D7C73"/>
    <w:rsid w:val="002D7D46"/>
    <w:rsid w:val="002E12F2"/>
    <w:rsid w:val="002E1BA2"/>
    <w:rsid w:val="002E2557"/>
    <w:rsid w:val="002E2589"/>
    <w:rsid w:val="002E3148"/>
    <w:rsid w:val="002E3822"/>
    <w:rsid w:val="002E549B"/>
    <w:rsid w:val="002E6687"/>
    <w:rsid w:val="002E728F"/>
    <w:rsid w:val="002F5CD7"/>
    <w:rsid w:val="002F6D2B"/>
    <w:rsid w:val="002F747F"/>
    <w:rsid w:val="003023DC"/>
    <w:rsid w:val="00302ABD"/>
    <w:rsid w:val="00302ACB"/>
    <w:rsid w:val="00302F66"/>
    <w:rsid w:val="00303CFC"/>
    <w:rsid w:val="00304295"/>
    <w:rsid w:val="00304D50"/>
    <w:rsid w:val="0030526B"/>
    <w:rsid w:val="00305CEB"/>
    <w:rsid w:val="003065C3"/>
    <w:rsid w:val="00306A9F"/>
    <w:rsid w:val="00310863"/>
    <w:rsid w:val="003114D3"/>
    <w:rsid w:val="003119E2"/>
    <w:rsid w:val="00312488"/>
    <w:rsid w:val="003127B0"/>
    <w:rsid w:val="003129C6"/>
    <w:rsid w:val="0031456E"/>
    <w:rsid w:val="00315894"/>
    <w:rsid w:val="00316EDC"/>
    <w:rsid w:val="00317090"/>
    <w:rsid w:val="00320E66"/>
    <w:rsid w:val="00323B33"/>
    <w:rsid w:val="00325D11"/>
    <w:rsid w:val="003337CF"/>
    <w:rsid w:val="00333DAF"/>
    <w:rsid w:val="00334280"/>
    <w:rsid w:val="00334C5D"/>
    <w:rsid w:val="003360EE"/>
    <w:rsid w:val="00336995"/>
    <w:rsid w:val="003404AE"/>
    <w:rsid w:val="00341226"/>
    <w:rsid w:val="00342140"/>
    <w:rsid w:val="00342F68"/>
    <w:rsid w:val="00343B93"/>
    <w:rsid w:val="00344A89"/>
    <w:rsid w:val="00345A51"/>
    <w:rsid w:val="00346DA0"/>
    <w:rsid w:val="00350530"/>
    <w:rsid w:val="00351374"/>
    <w:rsid w:val="0035356A"/>
    <w:rsid w:val="003545AB"/>
    <w:rsid w:val="00355005"/>
    <w:rsid w:val="0035624D"/>
    <w:rsid w:val="00356A98"/>
    <w:rsid w:val="00356D1A"/>
    <w:rsid w:val="0035731D"/>
    <w:rsid w:val="00357FBA"/>
    <w:rsid w:val="0036082A"/>
    <w:rsid w:val="00361614"/>
    <w:rsid w:val="00361EC7"/>
    <w:rsid w:val="0036221B"/>
    <w:rsid w:val="003644AD"/>
    <w:rsid w:val="003668F8"/>
    <w:rsid w:val="00372E43"/>
    <w:rsid w:val="00375797"/>
    <w:rsid w:val="003760C2"/>
    <w:rsid w:val="00376550"/>
    <w:rsid w:val="0037670E"/>
    <w:rsid w:val="0037727F"/>
    <w:rsid w:val="00377C34"/>
    <w:rsid w:val="00382D47"/>
    <w:rsid w:val="00387C86"/>
    <w:rsid w:val="00387CC7"/>
    <w:rsid w:val="00392498"/>
    <w:rsid w:val="00392757"/>
    <w:rsid w:val="00393498"/>
    <w:rsid w:val="0039479F"/>
    <w:rsid w:val="00394BF6"/>
    <w:rsid w:val="00395047"/>
    <w:rsid w:val="00395064"/>
    <w:rsid w:val="00395F44"/>
    <w:rsid w:val="003976F5"/>
    <w:rsid w:val="00397FE1"/>
    <w:rsid w:val="003A3B15"/>
    <w:rsid w:val="003A5BBD"/>
    <w:rsid w:val="003A69D4"/>
    <w:rsid w:val="003B0C05"/>
    <w:rsid w:val="003B2F69"/>
    <w:rsid w:val="003B2F91"/>
    <w:rsid w:val="003B3CC9"/>
    <w:rsid w:val="003B5FFE"/>
    <w:rsid w:val="003C020A"/>
    <w:rsid w:val="003C3D2D"/>
    <w:rsid w:val="003C639F"/>
    <w:rsid w:val="003C7650"/>
    <w:rsid w:val="003C770E"/>
    <w:rsid w:val="003C787E"/>
    <w:rsid w:val="003D0615"/>
    <w:rsid w:val="003D11DC"/>
    <w:rsid w:val="003D23F6"/>
    <w:rsid w:val="003D2D1B"/>
    <w:rsid w:val="003D375A"/>
    <w:rsid w:val="003D3EA0"/>
    <w:rsid w:val="003E0483"/>
    <w:rsid w:val="003E44E7"/>
    <w:rsid w:val="003E4C4F"/>
    <w:rsid w:val="003E5298"/>
    <w:rsid w:val="003E569E"/>
    <w:rsid w:val="003E63AD"/>
    <w:rsid w:val="003E7225"/>
    <w:rsid w:val="003E73CB"/>
    <w:rsid w:val="003E76F0"/>
    <w:rsid w:val="003F15DA"/>
    <w:rsid w:val="003F2A63"/>
    <w:rsid w:val="003F3892"/>
    <w:rsid w:val="003F4238"/>
    <w:rsid w:val="003F464E"/>
    <w:rsid w:val="003F46FA"/>
    <w:rsid w:val="003F4F79"/>
    <w:rsid w:val="003F517B"/>
    <w:rsid w:val="003F53C2"/>
    <w:rsid w:val="003F59EA"/>
    <w:rsid w:val="00404E80"/>
    <w:rsid w:val="00405749"/>
    <w:rsid w:val="00406A1B"/>
    <w:rsid w:val="004075CD"/>
    <w:rsid w:val="0040778B"/>
    <w:rsid w:val="00407C6C"/>
    <w:rsid w:val="00407E41"/>
    <w:rsid w:val="00410ECA"/>
    <w:rsid w:val="004112B8"/>
    <w:rsid w:val="0041161D"/>
    <w:rsid w:val="00412672"/>
    <w:rsid w:val="004152DD"/>
    <w:rsid w:val="00417004"/>
    <w:rsid w:val="004206C1"/>
    <w:rsid w:val="00420FC7"/>
    <w:rsid w:val="00422306"/>
    <w:rsid w:val="00422854"/>
    <w:rsid w:val="0042588B"/>
    <w:rsid w:val="004306E5"/>
    <w:rsid w:val="00431CB6"/>
    <w:rsid w:val="00432775"/>
    <w:rsid w:val="00435E99"/>
    <w:rsid w:val="0043784A"/>
    <w:rsid w:val="00437ECF"/>
    <w:rsid w:val="00440E7B"/>
    <w:rsid w:val="00442697"/>
    <w:rsid w:val="00442BE8"/>
    <w:rsid w:val="00442DDF"/>
    <w:rsid w:val="00450778"/>
    <w:rsid w:val="00451736"/>
    <w:rsid w:val="00456CDF"/>
    <w:rsid w:val="00462C82"/>
    <w:rsid w:val="00463041"/>
    <w:rsid w:val="004642ED"/>
    <w:rsid w:val="004651E8"/>
    <w:rsid w:val="0046572B"/>
    <w:rsid w:val="00467E6C"/>
    <w:rsid w:val="0047055B"/>
    <w:rsid w:val="00470E2B"/>
    <w:rsid w:val="00470F61"/>
    <w:rsid w:val="00471883"/>
    <w:rsid w:val="004727FD"/>
    <w:rsid w:val="00473C03"/>
    <w:rsid w:val="0047766F"/>
    <w:rsid w:val="00480367"/>
    <w:rsid w:val="004822D8"/>
    <w:rsid w:val="00482475"/>
    <w:rsid w:val="004845F7"/>
    <w:rsid w:val="00485D26"/>
    <w:rsid w:val="00490E48"/>
    <w:rsid w:val="00491ED6"/>
    <w:rsid w:val="00492A3B"/>
    <w:rsid w:val="0049358F"/>
    <w:rsid w:val="0049425F"/>
    <w:rsid w:val="004946E0"/>
    <w:rsid w:val="00494AF2"/>
    <w:rsid w:val="00495A11"/>
    <w:rsid w:val="004A0C63"/>
    <w:rsid w:val="004A1FBF"/>
    <w:rsid w:val="004A25E9"/>
    <w:rsid w:val="004A2AEB"/>
    <w:rsid w:val="004A2EB3"/>
    <w:rsid w:val="004A3710"/>
    <w:rsid w:val="004A6D55"/>
    <w:rsid w:val="004B0384"/>
    <w:rsid w:val="004B13A8"/>
    <w:rsid w:val="004B1FF2"/>
    <w:rsid w:val="004B25DA"/>
    <w:rsid w:val="004B2C72"/>
    <w:rsid w:val="004B2DD4"/>
    <w:rsid w:val="004B3E89"/>
    <w:rsid w:val="004B4FC8"/>
    <w:rsid w:val="004B681D"/>
    <w:rsid w:val="004B7FBD"/>
    <w:rsid w:val="004C00C7"/>
    <w:rsid w:val="004C059B"/>
    <w:rsid w:val="004C331C"/>
    <w:rsid w:val="004C3BCD"/>
    <w:rsid w:val="004C49AB"/>
    <w:rsid w:val="004C5641"/>
    <w:rsid w:val="004C6D80"/>
    <w:rsid w:val="004D1052"/>
    <w:rsid w:val="004D2170"/>
    <w:rsid w:val="004D5567"/>
    <w:rsid w:val="004D7651"/>
    <w:rsid w:val="004E32BC"/>
    <w:rsid w:val="004E3E51"/>
    <w:rsid w:val="004E4C3E"/>
    <w:rsid w:val="004E5F35"/>
    <w:rsid w:val="004E7C1F"/>
    <w:rsid w:val="004F1D84"/>
    <w:rsid w:val="004F1E72"/>
    <w:rsid w:val="004F22C8"/>
    <w:rsid w:val="004F23D0"/>
    <w:rsid w:val="004F2C94"/>
    <w:rsid w:val="004F4D20"/>
    <w:rsid w:val="004F4F9D"/>
    <w:rsid w:val="004F7C48"/>
    <w:rsid w:val="005003E6"/>
    <w:rsid w:val="005035B8"/>
    <w:rsid w:val="00503901"/>
    <w:rsid w:val="00511B49"/>
    <w:rsid w:val="00511D9D"/>
    <w:rsid w:val="00512163"/>
    <w:rsid w:val="00514458"/>
    <w:rsid w:val="0051594F"/>
    <w:rsid w:val="00515A6C"/>
    <w:rsid w:val="00520E87"/>
    <w:rsid w:val="005213E7"/>
    <w:rsid w:val="00522511"/>
    <w:rsid w:val="00523A70"/>
    <w:rsid w:val="005243DE"/>
    <w:rsid w:val="0052456D"/>
    <w:rsid w:val="00525D43"/>
    <w:rsid w:val="00525F68"/>
    <w:rsid w:val="00530873"/>
    <w:rsid w:val="00530D82"/>
    <w:rsid w:val="005354F6"/>
    <w:rsid w:val="005366A5"/>
    <w:rsid w:val="0054219D"/>
    <w:rsid w:val="00543B80"/>
    <w:rsid w:val="00544746"/>
    <w:rsid w:val="00544C78"/>
    <w:rsid w:val="00545F34"/>
    <w:rsid w:val="005461B2"/>
    <w:rsid w:val="00550363"/>
    <w:rsid w:val="00550D20"/>
    <w:rsid w:val="00551128"/>
    <w:rsid w:val="00551CA7"/>
    <w:rsid w:val="00551CF6"/>
    <w:rsid w:val="00551FB8"/>
    <w:rsid w:val="00552E65"/>
    <w:rsid w:val="00554323"/>
    <w:rsid w:val="005547DF"/>
    <w:rsid w:val="00556785"/>
    <w:rsid w:val="00560778"/>
    <w:rsid w:val="005633A2"/>
    <w:rsid w:val="00563FF5"/>
    <w:rsid w:val="005675B2"/>
    <w:rsid w:val="0057047C"/>
    <w:rsid w:val="00572780"/>
    <w:rsid w:val="00572BEE"/>
    <w:rsid w:val="00574FBA"/>
    <w:rsid w:val="00575404"/>
    <w:rsid w:val="00576038"/>
    <w:rsid w:val="005802C1"/>
    <w:rsid w:val="005808E5"/>
    <w:rsid w:val="00585C0D"/>
    <w:rsid w:val="0058626A"/>
    <w:rsid w:val="00586827"/>
    <w:rsid w:val="005873B9"/>
    <w:rsid w:val="00590057"/>
    <w:rsid w:val="00591A87"/>
    <w:rsid w:val="00595BD0"/>
    <w:rsid w:val="005B2498"/>
    <w:rsid w:val="005B48A6"/>
    <w:rsid w:val="005B4A3B"/>
    <w:rsid w:val="005B518C"/>
    <w:rsid w:val="005C0026"/>
    <w:rsid w:val="005C03C0"/>
    <w:rsid w:val="005C03EC"/>
    <w:rsid w:val="005C2C58"/>
    <w:rsid w:val="005C3630"/>
    <w:rsid w:val="005C3F8A"/>
    <w:rsid w:val="005C5F5C"/>
    <w:rsid w:val="005C6A22"/>
    <w:rsid w:val="005C7862"/>
    <w:rsid w:val="005D0207"/>
    <w:rsid w:val="005D17F7"/>
    <w:rsid w:val="005D197C"/>
    <w:rsid w:val="005D4583"/>
    <w:rsid w:val="005D5BC6"/>
    <w:rsid w:val="005D5EDD"/>
    <w:rsid w:val="005D630D"/>
    <w:rsid w:val="005E7333"/>
    <w:rsid w:val="005F0D1D"/>
    <w:rsid w:val="005F1B04"/>
    <w:rsid w:val="005F3196"/>
    <w:rsid w:val="005F4CD1"/>
    <w:rsid w:val="005F582A"/>
    <w:rsid w:val="006000BD"/>
    <w:rsid w:val="00600C41"/>
    <w:rsid w:val="00602557"/>
    <w:rsid w:val="006027CA"/>
    <w:rsid w:val="00604B98"/>
    <w:rsid w:val="00610403"/>
    <w:rsid w:val="006126AB"/>
    <w:rsid w:val="00613FBE"/>
    <w:rsid w:val="00614049"/>
    <w:rsid w:val="006141EE"/>
    <w:rsid w:val="006173E1"/>
    <w:rsid w:val="006205F3"/>
    <w:rsid w:val="00622186"/>
    <w:rsid w:val="00622D6A"/>
    <w:rsid w:val="00622F96"/>
    <w:rsid w:val="00623757"/>
    <w:rsid w:val="00630274"/>
    <w:rsid w:val="00631949"/>
    <w:rsid w:val="00631D9C"/>
    <w:rsid w:val="00633D56"/>
    <w:rsid w:val="006348F7"/>
    <w:rsid w:val="0063652B"/>
    <w:rsid w:val="00636CB6"/>
    <w:rsid w:val="0064171E"/>
    <w:rsid w:val="0064243A"/>
    <w:rsid w:val="00642546"/>
    <w:rsid w:val="006451C9"/>
    <w:rsid w:val="00645541"/>
    <w:rsid w:val="00646849"/>
    <w:rsid w:val="00653535"/>
    <w:rsid w:val="0065390D"/>
    <w:rsid w:val="00653C12"/>
    <w:rsid w:val="00655EAB"/>
    <w:rsid w:val="00656371"/>
    <w:rsid w:val="00660369"/>
    <w:rsid w:val="006612B4"/>
    <w:rsid w:val="0066286A"/>
    <w:rsid w:val="0066332D"/>
    <w:rsid w:val="00663553"/>
    <w:rsid w:val="00663F57"/>
    <w:rsid w:val="006678B6"/>
    <w:rsid w:val="00670083"/>
    <w:rsid w:val="0067050B"/>
    <w:rsid w:val="00671BF3"/>
    <w:rsid w:val="00671DDE"/>
    <w:rsid w:val="006725FC"/>
    <w:rsid w:val="006746BD"/>
    <w:rsid w:val="00674F3C"/>
    <w:rsid w:val="0067619D"/>
    <w:rsid w:val="00681A20"/>
    <w:rsid w:val="00681B97"/>
    <w:rsid w:val="006825AA"/>
    <w:rsid w:val="00682D37"/>
    <w:rsid w:val="00682E9E"/>
    <w:rsid w:val="00685614"/>
    <w:rsid w:val="00686029"/>
    <w:rsid w:val="0068747A"/>
    <w:rsid w:val="006909DC"/>
    <w:rsid w:val="00696219"/>
    <w:rsid w:val="006970C0"/>
    <w:rsid w:val="006A3A74"/>
    <w:rsid w:val="006A5C8B"/>
    <w:rsid w:val="006A5F83"/>
    <w:rsid w:val="006A7958"/>
    <w:rsid w:val="006B13B0"/>
    <w:rsid w:val="006B2049"/>
    <w:rsid w:val="006B2577"/>
    <w:rsid w:val="006B49D5"/>
    <w:rsid w:val="006B4F4F"/>
    <w:rsid w:val="006B53FC"/>
    <w:rsid w:val="006B7371"/>
    <w:rsid w:val="006C07B1"/>
    <w:rsid w:val="006C339E"/>
    <w:rsid w:val="006C5DBD"/>
    <w:rsid w:val="006D0211"/>
    <w:rsid w:val="006D0563"/>
    <w:rsid w:val="006D3816"/>
    <w:rsid w:val="006D40F0"/>
    <w:rsid w:val="006D4334"/>
    <w:rsid w:val="006D679D"/>
    <w:rsid w:val="006D68B5"/>
    <w:rsid w:val="006E0FC4"/>
    <w:rsid w:val="006E12DA"/>
    <w:rsid w:val="006E3306"/>
    <w:rsid w:val="006E5B96"/>
    <w:rsid w:val="006E74BC"/>
    <w:rsid w:val="006E75D4"/>
    <w:rsid w:val="006F116B"/>
    <w:rsid w:val="006F28B4"/>
    <w:rsid w:val="006F4185"/>
    <w:rsid w:val="006F4673"/>
    <w:rsid w:val="006F4863"/>
    <w:rsid w:val="006F4A59"/>
    <w:rsid w:val="006F5F71"/>
    <w:rsid w:val="00701AE7"/>
    <w:rsid w:val="00701B94"/>
    <w:rsid w:val="00703668"/>
    <w:rsid w:val="00703A5D"/>
    <w:rsid w:val="00703B2C"/>
    <w:rsid w:val="00706128"/>
    <w:rsid w:val="0070620E"/>
    <w:rsid w:val="007075EF"/>
    <w:rsid w:val="00707A1D"/>
    <w:rsid w:val="00710969"/>
    <w:rsid w:val="0071255B"/>
    <w:rsid w:val="00713AEB"/>
    <w:rsid w:val="007151DF"/>
    <w:rsid w:val="007161F9"/>
    <w:rsid w:val="0071703A"/>
    <w:rsid w:val="00717D6C"/>
    <w:rsid w:val="00720967"/>
    <w:rsid w:val="00721553"/>
    <w:rsid w:val="00721A7F"/>
    <w:rsid w:val="00722101"/>
    <w:rsid w:val="007257D6"/>
    <w:rsid w:val="00725BFA"/>
    <w:rsid w:val="00730046"/>
    <w:rsid w:val="0073071D"/>
    <w:rsid w:val="007321FC"/>
    <w:rsid w:val="00733AC5"/>
    <w:rsid w:val="00734A90"/>
    <w:rsid w:val="00736197"/>
    <w:rsid w:val="00736773"/>
    <w:rsid w:val="00737B60"/>
    <w:rsid w:val="00744ED9"/>
    <w:rsid w:val="00745A38"/>
    <w:rsid w:val="0074682D"/>
    <w:rsid w:val="00747105"/>
    <w:rsid w:val="007473DA"/>
    <w:rsid w:val="007478F4"/>
    <w:rsid w:val="00751906"/>
    <w:rsid w:val="007529F0"/>
    <w:rsid w:val="007555A5"/>
    <w:rsid w:val="00757C61"/>
    <w:rsid w:val="0076091D"/>
    <w:rsid w:val="00761AC2"/>
    <w:rsid w:val="007627CE"/>
    <w:rsid w:val="007638CA"/>
    <w:rsid w:val="00766F46"/>
    <w:rsid w:val="00771916"/>
    <w:rsid w:val="00772607"/>
    <w:rsid w:val="00772ACF"/>
    <w:rsid w:val="0077383F"/>
    <w:rsid w:val="007757FC"/>
    <w:rsid w:val="00777B61"/>
    <w:rsid w:val="00782BEC"/>
    <w:rsid w:val="00783167"/>
    <w:rsid w:val="007855A5"/>
    <w:rsid w:val="00786EFA"/>
    <w:rsid w:val="007909ED"/>
    <w:rsid w:val="00790B8B"/>
    <w:rsid w:val="00790D55"/>
    <w:rsid w:val="007912BC"/>
    <w:rsid w:val="00793EBC"/>
    <w:rsid w:val="0079453C"/>
    <w:rsid w:val="0079584F"/>
    <w:rsid w:val="007976DF"/>
    <w:rsid w:val="007A08D6"/>
    <w:rsid w:val="007A0E9A"/>
    <w:rsid w:val="007A239E"/>
    <w:rsid w:val="007A650E"/>
    <w:rsid w:val="007B2530"/>
    <w:rsid w:val="007B31EA"/>
    <w:rsid w:val="007B38A3"/>
    <w:rsid w:val="007B50CF"/>
    <w:rsid w:val="007B6759"/>
    <w:rsid w:val="007B6863"/>
    <w:rsid w:val="007B70F5"/>
    <w:rsid w:val="007B711B"/>
    <w:rsid w:val="007C0C03"/>
    <w:rsid w:val="007C17B8"/>
    <w:rsid w:val="007C2066"/>
    <w:rsid w:val="007C6141"/>
    <w:rsid w:val="007C6C4D"/>
    <w:rsid w:val="007C7718"/>
    <w:rsid w:val="007D0AF8"/>
    <w:rsid w:val="007D1796"/>
    <w:rsid w:val="007D3397"/>
    <w:rsid w:val="007D36D0"/>
    <w:rsid w:val="007D68D4"/>
    <w:rsid w:val="007D6BF2"/>
    <w:rsid w:val="007D7484"/>
    <w:rsid w:val="007E1270"/>
    <w:rsid w:val="007E2F6B"/>
    <w:rsid w:val="007E49EB"/>
    <w:rsid w:val="007F54C9"/>
    <w:rsid w:val="007F6907"/>
    <w:rsid w:val="007F6FAC"/>
    <w:rsid w:val="008007C9"/>
    <w:rsid w:val="008022CB"/>
    <w:rsid w:val="008041FA"/>
    <w:rsid w:val="00804801"/>
    <w:rsid w:val="008060B5"/>
    <w:rsid w:val="00806464"/>
    <w:rsid w:val="00810175"/>
    <w:rsid w:val="008118B5"/>
    <w:rsid w:val="008143A0"/>
    <w:rsid w:val="008166BB"/>
    <w:rsid w:val="008172A1"/>
    <w:rsid w:val="008201D5"/>
    <w:rsid w:val="0082520E"/>
    <w:rsid w:val="00825ABA"/>
    <w:rsid w:val="00831E75"/>
    <w:rsid w:val="00832352"/>
    <w:rsid w:val="008330C5"/>
    <w:rsid w:val="008346A6"/>
    <w:rsid w:val="00835355"/>
    <w:rsid w:val="0083594A"/>
    <w:rsid w:val="00836227"/>
    <w:rsid w:val="00836AB4"/>
    <w:rsid w:val="00840842"/>
    <w:rsid w:val="00840E08"/>
    <w:rsid w:val="00841215"/>
    <w:rsid w:val="00841FE3"/>
    <w:rsid w:val="008430F0"/>
    <w:rsid w:val="00843C89"/>
    <w:rsid w:val="00854342"/>
    <w:rsid w:val="00854E86"/>
    <w:rsid w:val="00856081"/>
    <w:rsid w:val="00856CDE"/>
    <w:rsid w:val="008577FB"/>
    <w:rsid w:val="00860780"/>
    <w:rsid w:val="00862516"/>
    <w:rsid w:val="008625E0"/>
    <w:rsid w:val="00863F64"/>
    <w:rsid w:val="00867589"/>
    <w:rsid w:val="008722E9"/>
    <w:rsid w:val="0087299F"/>
    <w:rsid w:val="0087783E"/>
    <w:rsid w:val="00877D2C"/>
    <w:rsid w:val="00881001"/>
    <w:rsid w:val="00881632"/>
    <w:rsid w:val="00883603"/>
    <w:rsid w:val="008840E0"/>
    <w:rsid w:val="00893B19"/>
    <w:rsid w:val="00893DF5"/>
    <w:rsid w:val="00895CAF"/>
    <w:rsid w:val="00897CD7"/>
    <w:rsid w:val="008A005F"/>
    <w:rsid w:val="008A042B"/>
    <w:rsid w:val="008A2893"/>
    <w:rsid w:val="008A337E"/>
    <w:rsid w:val="008A3822"/>
    <w:rsid w:val="008A39E2"/>
    <w:rsid w:val="008A3FE9"/>
    <w:rsid w:val="008A6C02"/>
    <w:rsid w:val="008B3D56"/>
    <w:rsid w:val="008B4386"/>
    <w:rsid w:val="008B4C1E"/>
    <w:rsid w:val="008B4E77"/>
    <w:rsid w:val="008B4F30"/>
    <w:rsid w:val="008B62C0"/>
    <w:rsid w:val="008B6840"/>
    <w:rsid w:val="008C157A"/>
    <w:rsid w:val="008C3984"/>
    <w:rsid w:val="008C7FB0"/>
    <w:rsid w:val="008D0E81"/>
    <w:rsid w:val="008D17D4"/>
    <w:rsid w:val="008D2A72"/>
    <w:rsid w:val="008D2D56"/>
    <w:rsid w:val="008D4E47"/>
    <w:rsid w:val="008E003C"/>
    <w:rsid w:val="008E1021"/>
    <w:rsid w:val="008E1282"/>
    <w:rsid w:val="008E1991"/>
    <w:rsid w:val="008E1CDD"/>
    <w:rsid w:val="008E25EE"/>
    <w:rsid w:val="008E39EE"/>
    <w:rsid w:val="008E3A3D"/>
    <w:rsid w:val="008F0E97"/>
    <w:rsid w:val="008F26B5"/>
    <w:rsid w:val="008F35D3"/>
    <w:rsid w:val="008F4264"/>
    <w:rsid w:val="0090165A"/>
    <w:rsid w:val="00902850"/>
    <w:rsid w:val="009028E6"/>
    <w:rsid w:val="00905C2C"/>
    <w:rsid w:val="009067B0"/>
    <w:rsid w:val="00912DA6"/>
    <w:rsid w:val="00913EB6"/>
    <w:rsid w:val="00915A74"/>
    <w:rsid w:val="00916923"/>
    <w:rsid w:val="00916B32"/>
    <w:rsid w:val="009174B6"/>
    <w:rsid w:val="00917762"/>
    <w:rsid w:val="00920EFF"/>
    <w:rsid w:val="00925C8F"/>
    <w:rsid w:val="00926724"/>
    <w:rsid w:val="00927E25"/>
    <w:rsid w:val="0093045C"/>
    <w:rsid w:val="00930D47"/>
    <w:rsid w:val="0093244F"/>
    <w:rsid w:val="00935343"/>
    <w:rsid w:val="00936433"/>
    <w:rsid w:val="0093724A"/>
    <w:rsid w:val="00942DB8"/>
    <w:rsid w:val="00942F74"/>
    <w:rsid w:val="0094395B"/>
    <w:rsid w:val="00943F1B"/>
    <w:rsid w:val="00945936"/>
    <w:rsid w:val="00947429"/>
    <w:rsid w:val="0094748E"/>
    <w:rsid w:val="00947572"/>
    <w:rsid w:val="00947E4A"/>
    <w:rsid w:val="00951BC3"/>
    <w:rsid w:val="0095241F"/>
    <w:rsid w:val="009556D6"/>
    <w:rsid w:val="00961D2A"/>
    <w:rsid w:val="00961DDB"/>
    <w:rsid w:val="009621AD"/>
    <w:rsid w:val="009637F6"/>
    <w:rsid w:val="00964A48"/>
    <w:rsid w:val="0096626F"/>
    <w:rsid w:val="00967CEE"/>
    <w:rsid w:val="00967EA8"/>
    <w:rsid w:val="00975304"/>
    <w:rsid w:val="00975BB7"/>
    <w:rsid w:val="00977BB5"/>
    <w:rsid w:val="009837E8"/>
    <w:rsid w:val="009847C2"/>
    <w:rsid w:val="009848A9"/>
    <w:rsid w:val="009848B0"/>
    <w:rsid w:val="0099070D"/>
    <w:rsid w:val="0099129F"/>
    <w:rsid w:val="00991EA7"/>
    <w:rsid w:val="00992A05"/>
    <w:rsid w:val="00992BD1"/>
    <w:rsid w:val="00993781"/>
    <w:rsid w:val="00993E43"/>
    <w:rsid w:val="00993E85"/>
    <w:rsid w:val="00994B0E"/>
    <w:rsid w:val="00994DA1"/>
    <w:rsid w:val="009954E5"/>
    <w:rsid w:val="00996A0B"/>
    <w:rsid w:val="00996A72"/>
    <w:rsid w:val="009A0DC0"/>
    <w:rsid w:val="009A15B1"/>
    <w:rsid w:val="009A2585"/>
    <w:rsid w:val="009A265E"/>
    <w:rsid w:val="009A272B"/>
    <w:rsid w:val="009A29F9"/>
    <w:rsid w:val="009A34BE"/>
    <w:rsid w:val="009A74F0"/>
    <w:rsid w:val="009A7AF1"/>
    <w:rsid w:val="009B0317"/>
    <w:rsid w:val="009B1659"/>
    <w:rsid w:val="009B207D"/>
    <w:rsid w:val="009B483D"/>
    <w:rsid w:val="009B5E6F"/>
    <w:rsid w:val="009C2442"/>
    <w:rsid w:val="009C5E03"/>
    <w:rsid w:val="009C7895"/>
    <w:rsid w:val="009C7F35"/>
    <w:rsid w:val="009D0E9F"/>
    <w:rsid w:val="009D30A2"/>
    <w:rsid w:val="009D47F9"/>
    <w:rsid w:val="009D4D57"/>
    <w:rsid w:val="009D6954"/>
    <w:rsid w:val="009D7C99"/>
    <w:rsid w:val="009E0F80"/>
    <w:rsid w:val="009E2EB1"/>
    <w:rsid w:val="009E3BDE"/>
    <w:rsid w:val="009E4120"/>
    <w:rsid w:val="009E5579"/>
    <w:rsid w:val="009E5CCA"/>
    <w:rsid w:val="009E6B5A"/>
    <w:rsid w:val="009E7AC2"/>
    <w:rsid w:val="009F042E"/>
    <w:rsid w:val="009F1019"/>
    <w:rsid w:val="009F2744"/>
    <w:rsid w:val="009F59F1"/>
    <w:rsid w:val="009F7F4E"/>
    <w:rsid w:val="00A00612"/>
    <w:rsid w:val="00A01562"/>
    <w:rsid w:val="00A01568"/>
    <w:rsid w:val="00A01887"/>
    <w:rsid w:val="00A02CDD"/>
    <w:rsid w:val="00A02F5E"/>
    <w:rsid w:val="00A034D4"/>
    <w:rsid w:val="00A037E9"/>
    <w:rsid w:val="00A1065F"/>
    <w:rsid w:val="00A131C6"/>
    <w:rsid w:val="00A13F41"/>
    <w:rsid w:val="00A13FDA"/>
    <w:rsid w:val="00A1452D"/>
    <w:rsid w:val="00A1535A"/>
    <w:rsid w:val="00A15EE2"/>
    <w:rsid w:val="00A16611"/>
    <w:rsid w:val="00A20BB7"/>
    <w:rsid w:val="00A219EC"/>
    <w:rsid w:val="00A21C11"/>
    <w:rsid w:val="00A22117"/>
    <w:rsid w:val="00A26766"/>
    <w:rsid w:val="00A271C2"/>
    <w:rsid w:val="00A27419"/>
    <w:rsid w:val="00A2763B"/>
    <w:rsid w:val="00A27FEA"/>
    <w:rsid w:val="00A309B0"/>
    <w:rsid w:val="00A311DB"/>
    <w:rsid w:val="00A337B2"/>
    <w:rsid w:val="00A34256"/>
    <w:rsid w:val="00A34586"/>
    <w:rsid w:val="00A350A3"/>
    <w:rsid w:val="00A41897"/>
    <w:rsid w:val="00A426CD"/>
    <w:rsid w:val="00A42B28"/>
    <w:rsid w:val="00A43408"/>
    <w:rsid w:val="00A43704"/>
    <w:rsid w:val="00A462BD"/>
    <w:rsid w:val="00A4689F"/>
    <w:rsid w:val="00A47072"/>
    <w:rsid w:val="00A477B2"/>
    <w:rsid w:val="00A501AB"/>
    <w:rsid w:val="00A52A63"/>
    <w:rsid w:val="00A53A3E"/>
    <w:rsid w:val="00A55E48"/>
    <w:rsid w:val="00A56CD2"/>
    <w:rsid w:val="00A575B8"/>
    <w:rsid w:val="00A60539"/>
    <w:rsid w:val="00A60E57"/>
    <w:rsid w:val="00A6354A"/>
    <w:rsid w:val="00A63E56"/>
    <w:rsid w:val="00A716A2"/>
    <w:rsid w:val="00A7307A"/>
    <w:rsid w:val="00A730D0"/>
    <w:rsid w:val="00A74B30"/>
    <w:rsid w:val="00A7582B"/>
    <w:rsid w:val="00A759B7"/>
    <w:rsid w:val="00A75CBA"/>
    <w:rsid w:val="00A75E09"/>
    <w:rsid w:val="00A8070F"/>
    <w:rsid w:val="00A80D30"/>
    <w:rsid w:val="00A828C7"/>
    <w:rsid w:val="00A90079"/>
    <w:rsid w:val="00A90417"/>
    <w:rsid w:val="00A911A0"/>
    <w:rsid w:val="00A952E3"/>
    <w:rsid w:val="00A96640"/>
    <w:rsid w:val="00AA0F2D"/>
    <w:rsid w:val="00AA19A0"/>
    <w:rsid w:val="00AA273E"/>
    <w:rsid w:val="00AA326D"/>
    <w:rsid w:val="00AA35AA"/>
    <w:rsid w:val="00AA3B18"/>
    <w:rsid w:val="00AA4DB8"/>
    <w:rsid w:val="00AB1C44"/>
    <w:rsid w:val="00AB2B97"/>
    <w:rsid w:val="00AB74FA"/>
    <w:rsid w:val="00AC03A9"/>
    <w:rsid w:val="00AC0AAF"/>
    <w:rsid w:val="00AC2235"/>
    <w:rsid w:val="00AC7432"/>
    <w:rsid w:val="00AD443D"/>
    <w:rsid w:val="00AD6397"/>
    <w:rsid w:val="00AD777D"/>
    <w:rsid w:val="00AD78E8"/>
    <w:rsid w:val="00AE252E"/>
    <w:rsid w:val="00AE302E"/>
    <w:rsid w:val="00AE4C20"/>
    <w:rsid w:val="00AE64B9"/>
    <w:rsid w:val="00AE6AB1"/>
    <w:rsid w:val="00AF085E"/>
    <w:rsid w:val="00AF1A75"/>
    <w:rsid w:val="00AF2988"/>
    <w:rsid w:val="00AF3C7E"/>
    <w:rsid w:val="00AF4ADA"/>
    <w:rsid w:val="00AF50BB"/>
    <w:rsid w:val="00AF6CD2"/>
    <w:rsid w:val="00B008D7"/>
    <w:rsid w:val="00B01F1B"/>
    <w:rsid w:val="00B04A35"/>
    <w:rsid w:val="00B05D23"/>
    <w:rsid w:val="00B0718A"/>
    <w:rsid w:val="00B073C2"/>
    <w:rsid w:val="00B1009E"/>
    <w:rsid w:val="00B10F06"/>
    <w:rsid w:val="00B15685"/>
    <w:rsid w:val="00B165EE"/>
    <w:rsid w:val="00B16A62"/>
    <w:rsid w:val="00B17583"/>
    <w:rsid w:val="00B175F1"/>
    <w:rsid w:val="00B214EE"/>
    <w:rsid w:val="00B22B46"/>
    <w:rsid w:val="00B25ADB"/>
    <w:rsid w:val="00B31137"/>
    <w:rsid w:val="00B317A4"/>
    <w:rsid w:val="00B36820"/>
    <w:rsid w:val="00B374FB"/>
    <w:rsid w:val="00B40177"/>
    <w:rsid w:val="00B4254C"/>
    <w:rsid w:val="00B44177"/>
    <w:rsid w:val="00B45835"/>
    <w:rsid w:val="00B46121"/>
    <w:rsid w:val="00B46321"/>
    <w:rsid w:val="00B52AF5"/>
    <w:rsid w:val="00B54CDB"/>
    <w:rsid w:val="00B553CA"/>
    <w:rsid w:val="00B55D7A"/>
    <w:rsid w:val="00B61974"/>
    <w:rsid w:val="00B61CD7"/>
    <w:rsid w:val="00B657A4"/>
    <w:rsid w:val="00B67C59"/>
    <w:rsid w:val="00B71E4C"/>
    <w:rsid w:val="00B77199"/>
    <w:rsid w:val="00B77DD0"/>
    <w:rsid w:val="00B81FF1"/>
    <w:rsid w:val="00B8314E"/>
    <w:rsid w:val="00B9082D"/>
    <w:rsid w:val="00B935DD"/>
    <w:rsid w:val="00B9524E"/>
    <w:rsid w:val="00B95254"/>
    <w:rsid w:val="00B97753"/>
    <w:rsid w:val="00BA00FE"/>
    <w:rsid w:val="00BA18C7"/>
    <w:rsid w:val="00BA2878"/>
    <w:rsid w:val="00BA467C"/>
    <w:rsid w:val="00BA50E8"/>
    <w:rsid w:val="00BA62A5"/>
    <w:rsid w:val="00BB0B2D"/>
    <w:rsid w:val="00BB3AA9"/>
    <w:rsid w:val="00BB4579"/>
    <w:rsid w:val="00BB4F53"/>
    <w:rsid w:val="00BB4FAC"/>
    <w:rsid w:val="00BB6426"/>
    <w:rsid w:val="00BB68A3"/>
    <w:rsid w:val="00BC2D45"/>
    <w:rsid w:val="00BC3CF2"/>
    <w:rsid w:val="00BC4AEC"/>
    <w:rsid w:val="00BC556C"/>
    <w:rsid w:val="00BC6800"/>
    <w:rsid w:val="00BC76C7"/>
    <w:rsid w:val="00BD38A8"/>
    <w:rsid w:val="00BD3B95"/>
    <w:rsid w:val="00BD498B"/>
    <w:rsid w:val="00BD77EB"/>
    <w:rsid w:val="00BE0C39"/>
    <w:rsid w:val="00BE31E4"/>
    <w:rsid w:val="00BE376A"/>
    <w:rsid w:val="00BE48EE"/>
    <w:rsid w:val="00BE4952"/>
    <w:rsid w:val="00BE5242"/>
    <w:rsid w:val="00BE5E19"/>
    <w:rsid w:val="00BE68C8"/>
    <w:rsid w:val="00BE6BD1"/>
    <w:rsid w:val="00BF1864"/>
    <w:rsid w:val="00BF188B"/>
    <w:rsid w:val="00BF2889"/>
    <w:rsid w:val="00BF5612"/>
    <w:rsid w:val="00BF7DA9"/>
    <w:rsid w:val="00C00AF3"/>
    <w:rsid w:val="00C010D0"/>
    <w:rsid w:val="00C04127"/>
    <w:rsid w:val="00C053B2"/>
    <w:rsid w:val="00C06D95"/>
    <w:rsid w:val="00C0708B"/>
    <w:rsid w:val="00C07E93"/>
    <w:rsid w:val="00C11746"/>
    <w:rsid w:val="00C11A7C"/>
    <w:rsid w:val="00C12A55"/>
    <w:rsid w:val="00C1320E"/>
    <w:rsid w:val="00C14844"/>
    <w:rsid w:val="00C15195"/>
    <w:rsid w:val="00C165CE"/>
    <w:rsid w:val="00C17191"/>
    <w:rsid w:val="00C174B8"/>
    <w:rsid w:val="00C213C3"/>
    <w:rsid w:val="00C21A5F"/>
    <w:rsid w:val="00C24B9C"/>
    <w:rsid w:val="00C25AAC"/>
    <w:rsid w:val="00C270E6"/>
    <w:rsid w:val="00C27BF3"/>
    <w:rsid w:val="00C309DF"/>
    <w:rsid w:val="00C310E9"/>
    <w:rsid w:val="00C31C9D"/>
    <w:rsid w:val="00C33980"/>
    <w:rsid w:val="00C34166"/>
    <w:rsid w:val="00C35D24"/>
    <w:rsid w:val="00C404A2"/>
    <w:rsid w:val="00C40F0B"/>
    <w:rsid w:val="00C41857"/>
    <w:rsid w:val="00C43EDF"/>
    <w:rsid w:val="00C45ED4"/>
    <w:rsid w:val="00C4651D"/>
    <w:rsid w:val="00C50963"/>
    <w:rsid w:val="00C54217"/>
    <w:rsid w:val="00C54FA1"/>
    <w:rsid w:val="00C55562"/>
    <w:rsid w:val="00C55B21"/>
    <w:rsid w:val="00C57C26"/>
    <w:rsid w:val="00C601ED"/>
    <w:rsid w:val="00C61766"/>
    <w:rsid w:val="00C6393A"/>
    <w:rsid w:val="00C639BE"/>
    <w:rsid w:val="00C67A8E"/>
    <w:rsid w:val="00C733E5"/>
    <w:rsid w:val="00C736DB"/>
    <w:rsid w:val="00C7401E"/>
    <w:rsid w:val="00C80273"/>
    <w:rsid w:val="00C80388"/>
    <w:rsid w:val="00C808A4"/>
    <w:rsid w:val="00C80FBD"/>
    <w:rsid w:val="00C81D9C"/>
    <w:rsid w:val="00C8202A"/>
    <w:rsid w:val="00C8231C"/>
    <w:rsid w:val="00C82A87"/>
    <w:rsid w:val="00C83108"/>
    <w:rsid w:val="00C832A8"/>
    <w:rsid w:val="00C83497"/>
    <w:rsid w:val="00C86E1E"/>
    <w:rsid w:val="00C86EAE"/>
    <w:rsid w:val="00C87341"/>
    <w:rsid w:val="00C94473"/>
    <w:rsid w:val="00C94682"/>
    <w:rsid w:val="00C9490A"/>
    <w:rsid w:val="00C97366"/>
    <w:rsid w:val="00CA2C56"/>
    <w:rsid w:val="00CA65F9"/>
    <w:rsid w:val="00CA76C5"/>
    <w:rsid w:val="00CA76CD"/>
    <w:rsid w:val="00CB04D8"/>
    <w:rsid w:val="00CB09D1"/>
    <w:rsid w:val="00CB11B4"/>
    <w:rsid w:val="00CB16A6"/>
    <w:rsid w:val="00CB1952"/>
    <w:rsid w:val="00CB1C13"/>
    <w:rsid w:val="00CB58DD"/>
    <w:rsid w:val="00CB5E6C"/>
    <w:rsid w:val="00CB61EE"/>
    <w:rsid w:val="00CC0272"/>
    <w:rsid w:val="00CC261A"/>
    <w:rsid w:val="00CC5539"/>
    <w:rsid w:val="00CC6DC5"/>
    <w:rsid w:val="00CC7243"/>
    <w:rsid w:val="00CD01EF"/>
    <w:rsid w:val="00CD1056"/>
    <w:rsid w:val="00CD4E73"/>
    <w:rsid w:val="00CD645C"/>
    <w:rsid w:val="00CD76E3"/>
    <w:rsid w:val="00CD7D6E"/>
    <w:rsid w:val="00CE2E84"/>
    <w:rsid w:val="00CE6302"/>
    <w:rsid w:val="00CE65A6"/>
    <w:rsid w:val="00CE7270"/>
    <w:rsid w:val="00CF05EF"/>
    <w:rsid w:val="00CF1324"/>
    <w:rsid w:val="00CF1B9F"/>
    <w:rsid w:val="00CF295C"/>
    <w:rsid w:val="00CF528C"/>
    <w:rsid w:val="00CF6ABE"/>
    <w:rsid w:val="00CF7308"/>
    <w:rsid w:val="00CF7AE1"/>
    <w:rsid w:val="00CF7F8F"/>
    <w:rsid w:val="00D00506"/>
    <w:rsid w:val="00D00AC3"/>
    <w:rsid w:val="00D02592"/>
    <w:rsid w:val="00D02882"/>
    <w:rsid w:val="00D045DA"/>
    <w:rsid w:val="00D11771"/>
    <w:rsid w:val="00D127A0"/>
    <w:rsid w:val="00D13D9C"/>
    <w:rsid w:val="00D167F9"/>
    <w:rsid w:val="00D17AFD"/>
    <w:rsid w:val="00D221FA"/>
    <w:rsid w:val="00D235E0"/>
    <w:rsid w:val="00D24E90"/>
    <w:rsid w:val="00D30770"/>
    <w:rsid w:val="00D30FAC"/>
    <w:rsid w:val="00D3135F"/>
    <w:rsid w:val="00D32CA3"/>
    <w:rsid w:val="00D335DB"/>
    <w:rsid w:val="00D42883"/>
    <w:rsid w:val="00D42D5B"/>
    <w:rsid w:val="00D43432"/>
    <w:rsid w:val="00D43FE7"/>
    <w:rsid w:val="00D44AEE"/>
    <w:rsid w:val="00D472F5"/>
    <w:rsid w:val="00D50C85"/>
    <w:rsid w:val="00D50FF8"/>
    <w:rsid w:val="00D516BD"/>
    <w:rsid w:val="00D52E67"/>
    <w:rsid w:val="00D54143"/>
    <w:rsid w:val="00D55767"/>
    <w:rsid w:val="00D56EDF"/>
    <w:rsid w:val="00D61868"/>
    <w:rsid w:val="00D62386"/>
    <w:rsid w:val="00D623AC"/>
    <w:rsid w:val="00D62B1D"/>
    <w:rsid w:val="00D63954"/>
    <w:rsid w:val="00D6432D"/>
    <w:rsid w:val="00D64F80"/>
    <w:rsid w:val="00D65315"/>
    <w:rsid w:val="00D662D0"/>
    <w:rsid w:val="00D73183"/>
    <w:rsid w:val="00D747B9"/>
    <w:rsid w:val="00D7750C"/>
    <w:rsid w:val="00D77EFE"/>
    <w:rsid w:val="00D8005E"/>
    <w:rsid w:val="00D82812"/>
    <w:rsid w:val="00D84FF5"/>
    <w:rsid w:val="00D8774E"/>
    <w:rsid w:val="00D91DC9"/>
    <w:rsid w:val="00D92B26"/>
    <w:rsid w:val="00D92E79"/>
    <w:rsid w:val="00D938CF"/>
    <w:rsid w:val="00D9678F"/>
    <w:rsid w:val="00D96C5A"/>
    <w:rsid w:val="00DA0DD0"/>
    <w:rsid w:val="00DA27F0"/>
    <w:rsid w:val="00DA294B"/>
    <w:rsid w:val="00DA3266"/>
    <w:rsid w:val="00DA4AC7"/>
    <w:rsid w:val="00DA50C7"/>
    <w:rsid w:val="00DA5121"/>
    <w:rsid w:val="00DB0DF8"/>
    <w:rsid w:val="00DB1B4A"/>
    <w:rsid w:val="00DB36BC"/>
    <w:rsid w:val="00DB44EE"/>
    <w:rsid w:val="00DB5B71"/>
    <w:rsid w:val="00DB6AD8"/>
    <w:rsid w:val="00DC0B3E"/>
    <w:rsid w:val="00DC577A"/>
    <w:rsid w:val="00DD0A78"/>
    <w:rsid w:val="00DD1AE7"/>
    <w:rsid w:val="00DD2197"/>
    <w:rsid w:val="00DD3541"/>
    <w:rsid w:val="00DD5AE8"/>
    <w:rsid w:val="00DD64F9"/>
    <w:rsid w:val="00DD6866"/>
    <w:rsid w:val="00DD701C"/>
    <w:rsid w:val="00DD7926"/>
    <w:rsid w:val="00DD7C50"/>
    <w:rsid w:val="00DE228C"/>
    <w:rsid w:val="00DE3100"/>
    <w:rsid w:val="00DE5B78"/>
    <w:rsid w:val="00DE62F5"/>
    <w:rsid w:val="00DE75A5"/>
    <w:rsid w:val="00DF0293"/>
    <w:rsid w:val="00DF0692"/>
    <w:rsid w:val="00DF1CCB"/>
    <w:rsid w:val="00DF1E68"/>
    <w:rsid w:val="00DF2FEB"/>
    <w:rsid w:val="00DF4CC3"/>
    <w:rsid w:val="00DF57DD"/>
    <w:rsid w:val="00E0027B"/>
    <w:rsid w:val="00E00B5A"/>
    <w:rsid w:val="00E01C60"/>
    <w:rsid w:val="00E05813"/>
    <w:rsid w:val="00E05DE8"/>
    <w:rsid w:val="00E066F5"/>
    <w:rsid w:val="00E076B4"/>
    <w:rsid w:val="00E10936"/>
    <w:rsid w:val="00E120F3"/>
    <w:rsid w:val="00E12C55"/>
    <w:rsid w:val="00E13129"/>
    <w:rsid w:val="00E13288"/>
    <w:rsid w:val="00E13319"/>
    <w:rsid w:val="00E1646E"/>
    <w:rsid w:val="00E202DD"/>
    <w:rsid w:val="00E21239"/>
    <w:rsid w:val="00E233B2"/>
    <w:rsid w:val="00E24799"/>
    <w:rsid w:val="00E264BA"/>
    <w:rsid w:val="00E26C15"/>
    <w:rsid w:val="00E26E8E"/>
    <w:rsid w:val="00E26EBE"/>
    <w:rsid w:val="00E27D15"/>
    <w:rsid w:val="00E30FCF"/>
    <w:rsid w:val="00E31862"/>
    <w:rsid w:val="00E32C9C"/>
    <w:rsid w:val="00E34FB1"/>
    <w:rsid w:val="00E368BE"/>
    <w:rsid w:val="00E375C4"/>
    <w:rsid w:val="00E427B9"/>
    <w:rsid w:val="00E4369B"/>
    <w:rsid w:val="00E43A74"/>
    <w:rsid w:val="00E441AF"/>
    <w:rsid w:val="00E446B7"/>
    <w:rsid w:val="00E45C0D"/>
    <w:rsid w:val="00E46572"/>
    <w:rsid w:val="00E4788F"/>
    <w:rsid w:val="00E50984"/>
    <w:rsid w:val="00E519BB"/>
    <w:rsid w:val="00E53F7E"/>
    <w:rsid w:val="00E5494F"/>
    <w:rsid w:val="00E54D82"/>
    <w:rsid w:val="00E551A8"/>
    <w:rsid w:val="00E57151"/>
    <w:rsid w:val="00E57812"/>
    <w:rsid w:val="00E61434"/>
    <w:rsid w:val="00E63A1F"/>
    <w:rsid w:val="00E64531"/>
    <w:rsid w:val="00E659B5"/>
    <w:rsid w:val="00E666DD"/>
    <w:rsid w:val="00E6750E"/>
    <w:rsid w:val="00E7017E"/>
    <w:rsid w:val="00E72A03"/>
    <w:rsid w:val="00E73627"/>
    <w:rsid w:val="00E74357"/>
    <w:rsid w:val="00E74405"/>
    <w:rsid w:val="00E75B27"/>
    <w:rsid w:val="00E802C6"/>
    <w:rsid w:val="00E8135F"/>
    <w:rsid w:val="00E82A56"/>
    <w:rsid w:val="00E84515"/>
    <w:rsid w:val="00E901B1"/>
    <w:rsid w:val="00E902D0"/>
    <w:rsid w:val="00E91106"/>
    <w:rsid w:val="00E92076"/>
    <w:rsid w:val="00E92440"/>
    <w:rsid w:val="00E94406"/>
    <w:rsid w:val="00E94BEB"/>
    <w:rsid w:val="00E94CDA"/>
    <w:rsid w:val="00E964ED"/>
    <w:rsid w:val="00E9743C"/>
    <w:rsid w:val="00E97E1D"/>
    <w:rsid w:val="00EA4FB5"/>
    <w:rsid w:val="00EA7CA8"/>
    <w:rsid w:val="00EB0114"/>
    <w:rsid w:val="00EB0A04"/>
    <w:rsid w:val="00EB11A5"/>
    <w:rsid w:val="00EB2C72"/>
    <w:rsid w:val="00EB3ACC"/>
    <w:rsid w:val="00EB58BF"/>
    <w:rsid w:val="00EB5CE9"/>
    <w:rsid w:val="00EB7AAD"/>
    <w:rsid w:val="00EC1CD5"/>
    <w:rsid w:val="00EC3685"/>
    <w:rsid w:val="00EC3B66"/>
    <w:rsid w:val="00EC409B"/>
    <w:rsid w:val="00EC5574"/>
    <w:rsid w:val="00EC563F"/>
    <w:rsid w:val="00ED2BF1"/>
    <w:rsid w:val="00ED528C"/>
    <w:rsid w:val="00ED5511"/>
    <w:rsid w:val="00ED5C19"/>
    <w:rsid w:val="00ED600C"/>
    <w:rsid w:val="00EE03AC"/>
    <w:rsid w:val="00EE0AF2"/>
    <w:rsid w:val="00EE21EC"/>
    <w:rsid w:val="00EE600B"/>
    <w:rsid w:val="00EF1108"/>
    <w:rsid w:val="00EF1240"/>
    <w:rsid w:val="00EF2154"/>
    <w:rsid w:val="00EF2D0F"/>
    <w:rsid w:val="00EF41E4"/>
    <w:rsid w:val="00EF43AA"/>
    <w:rsid w:val="00EF4547"/>
    <w:rsid w:val="00EF60C7"/>
    <w:rsid w:val="00F00E40"/>
    <w:rsid w:val="00F02310"/>
    <w:rsid w:val="00F028AB"/>
    <w:rsid w:val="00F03F66"/>
    <w:rsid w:val="00F054F5"/>
    <w:rsid w:val="00F0765B"/>
    <w:rsid w:val="00F14666"/>
    <w:rsid w:val="00F15406"/>
    <w:rsid w:val="00F159C3"/>
    <w:rsid w:val="00F17399"/>
    <w:rsid w:val="00F20C07"/>
    <w:rsid w:val="00F21DEE"/>
    <w:rsid w:val="00F237AF"/>
    <w:rsid w:val="00F23FEE"/>
    <w:rsid w:val="00F263BC"/>
    <w:rsid w:val="00F2641E"/>
    <w:rsid w:val="00F279E6"/>
    <w:rsid w:val="00F27C00"/>
    <w:rsid w:val="00F27CA0"/>
    <w:rsid w:val="00F32145"/>
    <w:rsid w:val="00F332BE"/>
    <w:rsid w:val="00F371E2"/>
    <w:rsid w:val="00F41EB1"/>
    <w:rsid w:val="00F43821"/>
    <w:rsid w:val="00F44160"/>
    <w:rsid w:val="00F44564"/>
    <w:rsid w:val="00F448F7"/>
    <w:rsid w:val="00F44CA6"/>
    <w:rsid w:val="00F45887"/>
    <w:rsid w:val="00F5295C"/>
    <w:rsid w:val="00F55FB2"/>
    <w:rsid w:val="00F57D4F"/>
    <w:rsid w:val="00F6354E"/>
    <w:rsid w:val="00F67572"/>
    <w:rsid w:val="00F6768F"/>
    <w:rsid w:val="00F70B2A"/>
    <w:rsid w:val="00F72C92"/>
    <w:rsid w:val="00F7458B"/>
    <w:rsid w:val="00F76761"/>
    <w:rsid w:val="00F76A4D"/>
    <w:rsid w:val="00F77A21"/>
    <w:rsid w:val="00F801FF"/>
    <w:rsid w:val="00F81FC7"/>
    <w:rsid w:val="00F82175"/>
    <w:rsid w:val="00F830A3"/>
    <w:rsid w:val="00F8557E"/>
    <w:rsid w:val="00F8649D"/>
    <w:rsid w:val="00F87E0D"/>
    <w:rsid w:val="00F90199"/>
    <w:rsid w:val="00F9166D"/>
    <w:rsid w:val="00F93D9B"/>
    <w:rsid w:val="00F94820"/>
    <w:rsid w:val="00F95423"/>
    <w:rsid w:val="00F9706A"/>
    <w:rsid w:val="00FA01BE"/>
    <w:rsid w:val="00FA03AB"/>
    <w:rsid w:val="00FA0EBB"/>
    <w:rsid w:val="00FA373D"/>
    <w:rsid w:val="00FA51B5"/>
    <w:rsid w:val="00FA6225"/>
    <w:rsid w:val="00FA6421"/>
    <w:rsid w:val="00FA6A4E"/>
    <w:rsid w:val="00FA6CD7"/>
    <w:rsid w:val="00FA71A2"/>
    <w:rsid w:val="00FB2D77"/>
    <w:rsid w:val="00FB5E57"/>
    <w:rsid w:val="00FB7325"/>
    <w:rsid w:val="00FC09E8"/>
    <w:rsid w:val="00FC2322"/>
    <w:rsid w:val="00FC5AEB"/>
    <w:rsid w:val="00FD10B5"/>
    <w:rsid w:val="00FD2534"/>
    <w:rsid w:val="00FD341D"/>
    <w:rsid w:val="00FD3D0D"/>
    <w:rsid w:val="00FD446D"/>
    <w:rsid w:val="00FD7488"/>
    <w:rsid w:val="00FD7739"/>
    <w:rsid w:val="00FE1348"/>
    <w:rsid w:val="00FE32EA"/>
    <w:rsid w:val="00FE3C7A"/>
    <w:rsid w:val="00FE3F39"/>
    <w:rsid w:val="00FE7D58"/>
    <w:rsid w:val="00FF1A25"/>
    <w:rsid w:val="00FF2853"/>
    <w:rsid w:val="00FF3062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D441DA4"/>
  <w15:docId w15:val="{8C5A0571-C701-4FCA-9C5F-991ECA7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B93"/>
    <w:pPr>
      <w:spacing w:after="0" w:line="240" w:lineRule="exact"/>
    </w:pPr>
    <w:rPr>
      <w:rFonts w:ascii="Akkurat-Light" w:hAnsi="Akkurat-Light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B5CE9"/>
    <w:pPr>
      <w:keepNext/>
      <w:keepLines/>
      <w:outlineLvl w:val="0"/>
    </w:pPr>
    <w:rPr>
      <w:rFonts w:ascii="Akkurat-Bold" w:eastAsiaTheme="majorEastAsia" w:hAnsi="Akkurat-Bold" w:cstheme="majorBidi"/>
      <w:bCs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3023DC"/>
    <w:pPr>
      <w:outlineLvl w:val="1"/>
    </w:pPr>
  </w:style>
  <w:style w:type="paragraph" w:styleId="berschrift3">
    <w:name w:val="heading 3"/>
    <w:basedOn w:val="Standard"/>
    <w:next w:val="Standard"/>
    <w:link w:val="berschrift3Zchn"/>
    <w:unhideWhenUsed/>
    <w:qFormat/>
    <w:rsid w:val="00FA71A2"/>
    <w:pPr>
      <w:keepNext/>
      <w:keepLines/>
      <w:tabs>
        <w:tab w:val="left" w:pos="714"/>
        <w:tab w:val="left" w:pos="5670"/>
      </w:tabs>
      <w:jc w:val="center"/>
      <w:outlineLvl w:val="2"/>
    </w:pPr>
    <w:rPr>
      <w:rFonts w:ascii="Arial" w:eastAsia="Times New Roman" w:hAnsi="Arial" w:cs="Times New Roman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71A2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sz w:val="1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A71A2"/>
    <w:pPr>
      <w:keepNext/>
      <w:spacing w:before="120" w:after="120" w:line="240" w:lineRule="auto"/>
      <w:outlineLvl w:val="4"/>
    </w:pPr>
    <w:rPr>
      <w:rFonts w:ascii="Arial" w:eastAsia="Times New Roman" w:hAnsi="Arial" w:cs="Arial"/>
      <w:sz w:val="18"/>
      <w:szCs w:val="20"/>
      <w:lang w:val="it-IT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A71A2"/>
    <w:pPr>
      <w:keepNext/>
      <w:spacing w:before="120" w:after="120" w:line="240" w:lineRule="auto"/>
      <w:jc w:val="center"/>
      <w:outlineLvl w:val="5"/>
    </w:pPr>
    <w:rPr>
      <w:rFonts w:ascii="Arial" w:eastAsia="Times New Roman" w:hAnsi="Arial" w:cs="Arial"/>
      <w:b/>
      <w:sz w:val="18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A71A2"/>
    <w:pPr>
      <w:keepNext/>
      <w:spacing w:before="120" w:after="120" w:line="240" w:lineRule="auto"/>
      <w:jc w:val="center"/>
      <w:outlineLvl w:val="6"/>
    </w:pPr>
    <w:rPr>
      <w:rFonts w:ascii="Arial" w:eastAsia="Times New Roman" w:hAnsi="Arial" w:cs="Arial"/>
      <w:b/>
      <w:sz w:val="22"/>
      <w:szCs w:val="2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FA71A2"/>
    <w:pPr>
      <w:keepNext/>
      <w:spacing w:before="120" w:line="240" w:lineRule="auto"/>
      <w:jc w:val="both"/>
      <w:outlineLvl w:val="7"/>
    </w:pPr>
    <w:rPr>
      <w:rFonts w:ascii="Arial" w:eastAsia="Times New Roman" w:hAnsi="Arial" w:cs="Arial"/>
      <w:sz w:val="22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FA71A2"/>
    <w:pPr>
      <w:keepNext/>
      <w:tabs>
        <w:tab w:val="left" w:pos="762"/>
      </w:tabs>
      <w:spacing w:before="120" w:line="240" w:lineRule="auto"/>
      <w:ind w:left="762" w:hanging="783"/>
      <w:outlineLvl w:val="8"/>
    </w:pPr>
    <w:rPr>
      <w:rFonts w:ascii="Arial" w:eastAsia="Times New Roman" w:hAnsi="Arial" w:cs="Arial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6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635"/>
  </w:style>
  <w:style w:type="paragraph" w:styleId="Fuzeile">
    <w:name w:val="footer"/>
    <w:basedOn w:val="Standard"/>
    <w:link w:val="FuzeileZchn"/>
    <w:uiPriority w:val="99"/>
    <w:unhideWhenUsed/>
    <w:rsid w:val="002206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6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5CE9"/>
    <w:rPr>
      <w:rFonts w:ascii="Akkurat-Bold" w:eastAsiaTheme="majorEastAsia" w:hAnsi="Akkurat-Bold" w:cstheme="majorBidi"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023DC"/>
    <w:rPr>
      <w:rFonts w:ascii="Akkurat-Bold" w:eastAsiaTheme="majorEastAsia" w:hAnsi="Akkurat-Bold" w:cstheme="majorBidi"/>
      <w:bCs/>
      <w:szCs w:val="28"/>
    </w:rPr>
  </w:style>
  <w:style w:type="table" w:styleId="Tabellenraster">
    <w:name w:val="Table Grid"/>
    <w:basedOn w:val="NormaleTabelle"/>
    <w:uiPriority w:val="59"/>
    <w:rsid w:val="007D7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achbearbeiterberschrift">
    <w:name w:val="Sachbearbeiter Überschrift"/>
    <w:basedOn w:val="Standard"/>
    <w:link w:val="SachbearbeiterberschriftZchn"/>
    <w:qFormat/>
    <w:rsid w:val="00D127A0"/>
    <w:pPr>
      <w:spacing w:line="180" w:lineRule="exact"/>
    </w:pPr>
    <w:rPr>
      <w:rFonts w:ascii="Akkurat-Bold" w:hAnsi="Akkurat-Bold"/>
      <w:sz w:val="14"/>
    </w:rPr>
  </w:style>
  <w:style w:type="paragraph" w:customStyle="1" w:styleId="SachbearbeiterText">
    <w:name w:val="Sachbearbeiter Text"/>
    <w:basedOn w:val="Sachbearbeiterberschrift"/>
    <w:link w:val="SachbearbeiterTextZchn"/>
    <w:qFormat/>
    <w:rsid w:val="00D127A0"/>
    <w:rPr>
      <w:rFonts w:ascii="Akkurat-Light" w:hAnsi="Akkurat-Light"/>
    </w:rPr>
  </w:style>
  <w:style w:type="character" w:customStyle="1" w:styleId="SachbearbeiterberschriftZchn">
    <w:name w:val="Sachbearbeiter Überschrift Zchn"/>
    <w:basedOn w:val="Absatz-Standardschriftart"/>
    <w:link w:val="Sachbearbeiterberschrift"/>
    <w:rsid w:val="00D127A0"/>
    <w:rPr>
      <w:rFonts w:ascii="Akkurat-Bold" w:hAnsi="Akkurat-Bold"/>
      <w:sz w:val="1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557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SachbearbeiterTextZchn">
    <w:name w:val="Sachbearbeiter Text Zchn"/>
    <w:basedOn w:val="SachbearbeiterberschriftZchn"/>
    <w:link w:val="SachbearbeiterText"/>
    <w:rsid w:val="00D127A0"/>
    <w:rPr>
      <w:rFonts w:ascii="Akkurat-Light" w:hAnsi="Akkurat-Light"/>
      <w:sz w:val="1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557"/>
    <w:rPr>
      <w:rFonts w:ascii="Arial" w:hAnsi="Arial" w:cs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4D96"/>
    <w:rPr>
      <w:color w:val="808080"/>
    </w:rPr>
  </w:style>
  <w:style w:type="character" w:styleId="Fett">
    <w:name w:val="Strong"/>
    <w:basedOn w:val="Absatz-Standardschriftart"/>
    <w:uiPriority w:val="22"/>
    <w:qFormat/>
    <w:rsid w:val="00867589"/>
    <w:rPr>
      <w:b/>
      <w:bCs/>
    </w:rPr>
  </w:style>
  <w:style w:type="paragraph" w:customStyle="1" w:styleId="DokumentTitel">
    <w:name w:val="Dokument Titel"/>
    <w:basedOn w:val="berschrift1"/>
    <w:link w:val="DokumentTitelZchn"/>
    <w:qFormat/>
    <w:rsid w:val="00205243"/>
    <w:pPr>
      <w:spacing w:line="240" w:lineRule="auto"/>
      <w:outlineLvl w:val="9"/>
    </w:pPr>
    <w:rPr>
      <w:sz w:val="30"/>
      <w:szCs w:val="30"/>
    </w:rPr>
  </w:style>
  <w:style w:type="paragraph" w:customStyle="1" w:styleId="Dokumentbeschreibung">
    <w:name w:val="Dokumentbeschreibung"/>
    <w:basedOn w:val="Standard"/>
    <w:link w:val="DokumentbeschreibungZchn"/>
    <w:qFormat/>
    <w:rsid w:val="00102EC0"/>
    <w:rPr>
      <w:rFonts w:ascii="Akkurat-Bold" w:hAnsi="Akkurat-Bold"/>
    </w:rPr>
  </w:style>
  <w:style w:type="character" w:customStyle="1" w:styleId="DokumentTitelZchn">
    <w:name w:val="Dokument Titel Zchn"/>
    <w:basedOn w:val="berschrift1Zchn"/>
    <w:link w:val="DokumentTitel"/>
    <w:rsid w:val="00205243"/>
    <w:rPr>
      <w:rFonts w:ascii="Akkurat-Bold" w:eastAsiaTheme="majorEastAsia" w:hAnsi="Akkurat-Bold" w:cstheme="majorBidi"/>
      <w:bCs/>
      <w:sz w:val="30"/>
      <w:szCs w:val="30"/>
    </w:rPr>
  </w:style>
  <w:style w:type="character" w:customStyle="1" w:styleId="DokumentbeschreibungZchn">
    <w:name w:val="Dokumentbeschreibung Zchn"/>
    <w:basedOn w:val="Absatz-Standardschriftart"/>
    <w:link w:val="Dokumentbeschreibung"/>
    <w:rsid w:val="00102EC0"/>
    <w:rPr>
      <w:rFonts w:ascii="Akkurat-Bold" w:hAnsi="Akkurat-Bold"/>
    </w:rPr>
  </w:style>
  <w:style w:type="paragraph" w:styleId="Listenabsatz">
    <w:name w:val="List Paragraph"/>
    <w:basedOn w:val="Standard"/>
    <w:uiPriority w:val="34"/>
    <w:qFormat/>
    <w:rsid w:val="00B15685"/>
    <w:pPr>
      <w:spacing w:after="200" w:line="276" w:lineRule="auto"/>
      <w:ind w:left="720"/>
      <w:contextualSpacing/>
    </w:pPr>
    <w:rPr>
      <w:rFonts w:asciiTheme="minorHAnsi" w:hAnsiTheme="minorHAnsi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FA71A2"/>
    <w:rPr>
      <w:rFonts w:ascii="Arial" w:eastAsia="Times New Roman" w:hAnsi="Arial" w:cs="Times New Roman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FA71A2"/>
    <w:rPr>
      <w:rFonts w:ascii="Arial" w:eastAsia="Times New Roman" w:hAnsi="Arial" w:cs="Arial"/>
      <w:sz w:val="18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FA71A2"/>
    <w:rPr>
      <w:rFonts w:ascii="Arial" w:eastAsia="Times New Roman" w:hAnsi="Arial" w:cs="Arial"/>
      <w:sz w:val="18"/>
      <w:szCs w:val="2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FA71A2"/>
    <w:rPr>
      <w:rFonts w:ascii="Arial" w:eastAsia="Times New Roman" w:hAnsi="Arial" w:cs="Arial"/>
      <w:b/>
      <w:sz w:val="18"/>
      <w:szCs w:val="2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FA71A2"/>
    <w:rPr>
      <w:rFonts w:ascii="Arial" w:eastAsia="Times New Roman" w:hAnsi="Arial" w:cs="Arial"/>
      <w:b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FA71A2"/>
    <w:rPr>
      <w:rFonts w:ascii="Arial" w:eastAsia="Times New Roman" w:hAnsi="Arial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FA71A2"/>
    <w:rPr>
      <w:rFonts w:ascii="Arial" w:eastAsia="Times New Roman" w:hAnsi="Arial" w:cs="Arial"/>
      <w:szCs w:val="20"/>
    </w:rPr>
  </w:style>
  <w:style w:type="paragraph" w:styleId="Funotentext">
    <w:name w:val="footnote text"/>
    <w:basedOn w:val="Standard"/>
    <w:link w:val="FunotentextZchn"/>
    <w:unhideWhenUsed/>
    <w:rsid w:val="00FA71A2"/>
    <w:pPr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A71A2"/>
    <w:rPr>
      <w:rFonts w:ascii="Arial" w:eastAsia="Times New Roman" w:hAnsi="Arial" w:cs="Times New Roman"/>
      <w:sz w:val="20"/>
      <w:szCs w:val="20"/>
    </w:rPr>
  </w:style>
  <w:style w:type="paragraph" w:styleId="Textkrper">
    <w:name w:val="Body Text"/>
    <w:basedOn w:val="Standard"/>
    <w:link w:val="TextkrperZchn"/>
    <w:unhideWhenUsed/>
    <w:rsid w:val="00FA71A2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FA71A2"/>
    <w:rPr>
      <w:rFonts w:ascii="Arial" w:eastAsia="Times New Roman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A71A2"/>
    <w:pPr>
      <w:spacing w:line="240" w:lineRule="auto"/>
      <w:ind w:left="41"/>
    </w:pPr>
    <w:rPr>
      <w:rFonts w:ascii="Arial" w:eastAsia="Times New Roman" w:hAnsi="Arial" w:cs="Times New Roman"/>
      <w:sz w:val="1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A71A2"/>
    <w:rPr>
      <w:rFonts w:ascii="Arial" w:eastAsia="Times New Roman" w:hAnsi="Arial" w:cs="Times New Roman"/>
      <w:sz w:val="18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FA71A2"/>
    <w:pPr>
      <w:spacing w:before="120" w:after="120" w:line="240" w:lineRule="auto"/>
      <w:jc w:val="both"/>
    </w:pPr>
    <w:rPr>
      <w:rFonts w:ascii="Arial" w:eastAsia="Times New Roman" w:hAnsi="Arial" w:cs="Arial"/>
      <w:b/>
      <w:bCs/>
      <w:sz w:val="22"/>
      <w:szCs w:val="20"/>
      <w:lang w:val="it-IT"/>
    </w:rPr>
  </w:style>
  <w:style w:type="character" w:customStyle="1" w:styleId="Textkrper2Zchn">
    <w:name w:val="Textkörper 2 Zchn"/>
    <w:basedOn w:val="Absatz-Standardschriftart"/>
    <w:link w:val="Textkrper2"/>
    <w:semiHidden/>
    <w:rsid w:val="00FA71A2"/>
    <w:rPr>
      <w:rFonts w:ascii="Arial" w:eastAsia="Times New Roman" w:hAnsi="Arial" w:cs="Arial"/>
      <w:b/>
      <w:bCs/>
      <w:szCs w:val="20"/>
      <w:lang w:val="it-IT"/>
    </w:rPr>
  </w:style>
  <w:style w:type="paragraph" w:styleId="Textkrper-Einzug2">
    <w:name w:val="Body Text Indent 2"/>
    <w:basedOn w:val="Standard"/>
    <w:link w:val="Textkrper-Einzug2Zchn"/>
    <w:semiHidden/>
    <w:unhideWhenUsed/>
    <w:rsid w:val="00FA71A2"/>
    <w:pPr>
      <w:spacing w:before="120" w:line="240" w:lineRule="auto"/>
      <w:ind w:left="306" w:hanging="249"/>
    </w:pPr>
    <w:rPr>
      <w:rFonts w:ascii="Arial" w:eastAsia="Times New Roman" w:hAnsi="Arial" w:cs="Arial"/>
      <w:b/>
      <w:bCs/>
      <w:sz w:val="22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A71A2"/>
    <w:rPr>
      <w:rFonts w:ascii="Arial" w:eastAsia="Times New Roman" w:hAnsi="Arial" w:cs="Arial"/>
      <w:b/>
      <w:bCs/>
      <w:szCs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FA71A2"/>
    <w:pPr>
      <w:spacing w:before="120" w:line="240" w:lineRule="auto"/>
      <w:ind w:left="709" w:hanging="709"/>
      <w:jc w:val="both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A71A2"/>
    <w:rPr>
      <w:rFonts w:ascii="Arial" w:eastAsia="Times New Roman" w:hAnsi="Arial" w:cs="Arial"/>
      <w:sz w:val="18"/>
      <w:szCs w:val="20"/>
      <w:lang w:val="it-IT"/>
    </w:rPr>
  </w:style>
  <w:style w:type="paragraph" w:styleId="NurText">
    <w:name w:val="Plain Text"/>
    <w:basedOn w:val="Standard"/>
    <w:link w:val="NurTextZchn"/>
    <w:unhideWhenUsed/>
    <w:rsid w:val="00FA71A2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NurTextZchn">
    <w:name w:val="Nur Text Zchn"/>
    <w:basedOn w:val="Absatz-Standardschriftart"/>
    <w:link w:val="NurText"/>
    <w:rsid w:val="00FA71A2"/>
    <w:rPr>
      <w:rFonts w:ascii="Courier New" w:eastAsia="Times New Roman" w:hAnsi="Courier New" w:cs="Times New Roman"/>
      <w:sz w:val="20"/>
      <w:szCs w:val="20"/>
    </w:rPr>
  </w:style>
  <w:style w:type="paragraph" w:customStyle="1" w:styleId="TabellenInhalt">
    <w:name w:val="Tabellen Inhalt"/>
    <w:basedOn w:val="Textkrper"/>
    <w:rsid w:val="00FA71A2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Tahoma"/>
      <w:sz w:val="24"/>
      <w:szCs w:val="24"/>
      <w:lang w:eastAsia="it-IT"/>
    </w:rPr>
  </w:style>
  <w:style w:type="character" w:styleId="Funotenzeichen">
    <w:name w:val="footnote reference"/>
    <w:basedOn w:val="Absatz-Standardschriftart"/>
    <w:semiHidden/>
    <w:unhideWhenUsed/>
    <w:rsid w:val="00FA71A2"/>
    <w:rPr>
      <w:vertAlign w:val="superscript"/>
    </w:rPr>
  </w:style>
  <w:style w:type="character" w:customStyle="1" w:styleId="Nummerierungszeichen">
    <w:name w:val="Nummerierungszeichen"/>
    <w:rsid w:val="00FA71A2"/>
  </w:style>
  <w:style w:type="character" w:styleId="Hyperlink">
    <w:name w:val="Hyperlink"/>
    <w:basedOn w:val="Absatz-Standardschriftart"/>
    <w:uiPriority w:val="99"/>
    <w:semiHidden/>
    <w:unhideWhenUsed/>
    <w:rsid w:val="00881632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D253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D2534"/>
    <w:rPr>
      <w:rFonts w:ascii="Akkurat-Light" w:hAnsi="Akkurat-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D253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7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Kommentarzeichen">
    <w:name w:val="annotation reference"/>
    <w:uiPriority w:val="99"/>
    <w:semiHidden/>
    <w:unhideWhenUsed/>
    <w:rsid w:val="00D43F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FE7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FE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A373D"/>
    <w:pPr>
      <w:autoSpaceDE w:val="0"/>
      <w:autoSpaceDN w:val="0"/>
      <w:adjustRightInd w:val="0"/>
      <w:jc w:val="both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customStyle="1" w:styleId="P">
    <w:name w:val="P"/>
    <w:rsid w:val="004B7FBD"/>
    <w:pPr>
      <w:jc w:val="both"/>
    </w:pPr>
    <w:rPr>
      <w:rFonts w:ascii="News Serif" w:eastAsia="Times New Roman" w:hAnsi="News Serif" w:cs="Times New Roman"/>
      <w:sz w:val="24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79F"/>
    <w:pPr>
      <w:spacing w:after="0" w:line="240" w:lineRule="auto"/>
    </w:pPr>
    <w:rPr>
      <w:rFonts w:ascii="Akkurat-Light" w:eastAsiaTheme="minorHAnsi" w:hAnsi="Akkurat-Light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79F"/>
    <w:rPr>
      <w:rFonts w:ascii="Akkurat-Light" w:eastAsia="Calibri" w:hAnsi="Akkurat-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bar00\AppData\Local\Microsoft\Windows\Temporary%20Internet%20Files\Content.Outlook\YQJLGDZM\Verordnung_zweisprach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A355-B82A-4B44-9379-24A6F6D2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Verordnung_zweisprachig.dotx</Template>
  <TotalTime>0</TotalTime>
  <Pages>15</Pages>
  <Words>4021</Words>
  <Characters>25339</Characters>
  <Application>Microsoft Office Word</Application>
  <DocSecurity>0</DocSecurity>
  <Lines>211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29302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Raimund Niederwolfsgruber</cp:lastModifiedBy>
  <cp:revision>22</cp:revision>
  <cp:lastPrinted>2015-07-30T09:15:00Z</cp:lastPrinted>
  <dcterms:created xsi:type="dcterms:W3CDTF">2015-07-22T12:34:00Z</dcterms:created>
  <dcterms:modified xsi:type="dcterms:W3CDTF">2015-07-30T09:46:00Z</dcterms:modified>
</cp:coreProperties>
</file>