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ED502" w14:textId="77777777" w:rsidR="00E11653" w:rsidRPr="00E11653" w:rsidRDefault="00E11653" w:rsidP="00E11653">
      <w:pPr>
        <w:pStyle w:val="Brieftext"/>
        <w:spacing w:before="240" w:after="240"/>
        <w:rPr>
          <w:b/>
          <w:color w:val="7F7F7F" w:themeColor="text1" w:themeTint="80"/>
        </w:rPr>
      </w:pPr>
      <w:r w:rsidRPr="00E11653">
        <w:rPr>
          <w:b/>
          <w:color w:val="7F7F7F" w:themeColor="text1" w:themeTint="80"/>
        </w:rPr>
        <w:t>Allegato 3 alla delibera n. 201/2022</w:t>
      </w:r>
    </w:p>
    <w:p w14:paraId="627E6852" w14:textId="77777777" w:rsidR="00E11653" w:rsidRPr="00E11653" w:rsidRDefault="00E11653" w:rsidP="00E11653">
      <w:pPr>
        <w:pStyle w:val="Brieftext"/>
        <w:spacing w:before="240" w:after="240"/>
        <w:rPr>
          <w:b/>
          <w:color w:val="7F7F7F" w:themeColor="text1" w:themeTint="80"/>
        </w:rPr>
      </w:pPr>
      <w:r w:rsidRPr="00E11653">
        <w:rPr>
          <w:b/>
          <w:color w:val="7F7F7F" w:themeColor="text1" w:themeTint="80"/>
        </w:rPr>
        <w:t>Scheda di sintesi sulla rilevazione degli OIV o organismi con funzioni analoghe</w:t>
      </w:r>
    </w:p>
    <w:p w14:paraId="34EADE34" w14:textId="77777777" w:rsidR="00E11653" w:rsidRDefault="00E11653" w:rsidP="00E11653">
      <w:pPr>
        <w:pStyle w:val="Brieftext"/>
        <w:spacing w:before="240" w:after="240"/>
        <w:rPr>
          <w:color w:val="7F7F7F" w:themeColor="text1" w:themeTint="80"/>
        </w:rPr>
      </w:pPr>
    </w:p>
    <w:p w14:paraId="1F702E91" w14:textId="68DE1C37" w:rsidR="00E11653" w:rsidRPr="00E11653" w:rsidRDefault="00E11653" w:rsidP="00E11653">
      <w:pPr>
        <w:pStyle w:val="Brieftext"/>
        <w:spacing w:before="240" w:after="240"/>
        <w:rPr>
          <w:b/>
          <w:color w:val="7F7F7F" w:themeColor="text1" w:themeTint="80"/>
        </w:rPr>
      </w:pPr>
      <w:r w:rsidRPr="00E11653">
        <w:rPr>
          <w:b/>
          <w:color w:val="7F7F7F" w:themeColor="text1" w:themeTint="80"/>
        </w:rPr>
        <w:t>Data di svolgimento della rilevazione</w:t>
      </w:r>
      <w:r w:rsidRPr="00E11653">
        <w:rPr>
          <w:b/>
          <w:color w:val="7F7F7F" w:themeColor="text1" w:themeTint="80"/>
        </w:rPr>
        <w:t xml:space="preserve"> </w:t>
      </w:r>
    </w:p>
    <w:p w14:paraId="6EBF99C7" w14:textId="2DB737A2" w:rsidR="00E11653" w:rsidRDefault="00E11653" w:rsidP="00E11653">
      <w:pPr>
        <w:pStyle w:val="Brieftext"/>
        <w:spacing w:before="240" w:after="240"/>
        <w:rPr>
          <w:color w:val="7F7F7F" w:themeColor="text1" w:themeTint="80"/>
        </w:rPr>
      </w:pPr>
      <w:r w:rsidRPr="00E11653">
        <w:rPr>
          <w:color w:val="7F7F7F" w:themeColor="text1" w:themeTint="80"/>
        </w:rPr>
        <w:t>18/05/2022.</w:t>
      </w:r>
    </w:p>
    <w:p w14:paraId="477B5117" w14:textId="77777777" w:rsidR="00E11653" w:rsidRPr="00E11653" w:rsidRDefault="00E11653" w:rsidP="00E11653">
      <w:pPr>
        <w:pStyle w:val="Brieftext"/>
        <w:spacing w:before="240" w:after="240"/>
        <w:rPr>
          <w:b/>
          <w:color w:val="7F7F7F" w:themeColor="text1" w:themeTint="80"/>
        </w:rPr>
      </w:pPr>
      <w:r w:rsidRPr="00E11653">
        <w:rPr>
          <w:b/>
          <w:color w:val="7F7F7F" w:themeColor="text1" w:themeTint="80"/>
        </w:rPr>
        <w:t>Estensione della rilevazione (nel caso di amministrazioni / enti con uffici periferici)</w:t>
      </w:r>
    </w:p>
    <w:p w14:paraId="60E2CB7A" w14:textId="14411285" w:rsidR="00E11653" w:rsidRPr="00E11653" w:rsidRDefault="00E11653" w:rsidP="00E11653">
      <w:pPr>
        <w:pStyle w:val="Brieftext"/>
        <w:spacing w:before="240" w:after="240"/>
        <w:rPr>
          <w:color w:val="7F7F7F" w:themeColor="text1" w:themeTint="80"/>
        </w:rPr>
      </w:pPr>
      <w:r>
        <w:rPr>
          <w:color w:val="7F7F7F" w:themeColor="text1" w:themeTint="80"/>
        </w:rPr>
        <w:t>Il Consorzio acque di scarico Pusteria</w:t>
      </w:r>
      <w:r w:rsidRPr="00E11653">
        <w:rPr>
          <w:color w:val="7F7F7F" w:themeColor="text1" w:themeTint="80"/>
        </w:rPr>
        <w:t xml:space="preserve"> non è dotat</w:t>
      </w:r>
      <w:r>
        <w:rPr>
          <w:color w:val="7F7F7F" w:themeColor="text1" w:themeTint="80"/>
        </w:rPr>
        <w:t>o</w:t>
      </w:r>
      <w:r w:rsidRPr="00E11653">
        <w:rPr>
          <w:color w:val="7F7F7F" w:themeColor="text1" w:themeTint="80"/>
        </w:rPr>
        <w:t xml:space="preserve"> di uffici periferici. Pertanto è stato indicato il valore n/a.</w:t>
      </w:r>
    </w:p>
    <w:p w14:paraId="77A4E547" w14:textId="77777777" w:rsidR="00E11653" w:rsidRPr="00E11653" w:rsidRDefault="00E11653" w:rsidP="00E11653">
      <w:pPr>
        <w:pStyle w:val="Brieftext"/>
        <w:spacing w:before="240" w:after="240"/>
        <w:rPr>
          <w:b/>
          <w:color w:val="7F7F7F" w:themeColor="text1" w:themeTint="80"/>
        </w:rPr>
      </w:pPr>
      <w:r w:rsidRPr="00E11653">
        <w:rPr>
          <w:b/>
          <w:color w:val="7F7F7F" w:themeColor="text1" w:themeTint="80"/>
        </w:rPr>
        <w:t>Procedure e modalità seguite per la rilevazione</w:t>
      </w:r>
    </w:p>
    <w:p w14:paraId="3280C46D" w14:textId="59FE9684" w:rsidR="00E11653" w:rsidRPr="00E11653" w:rsidRDefault="00E11653" w:rsidP="00E11653">
      <w:pPr>
        <w:pStyle w:val="Brieftext"/>
        <w:spacing w:before="240" w:after="240"/>
        <w:rPr>
          <w:color w:val="7F7F7F" w:themeColor="text1" w:themeTint="80"/>
        </w:rPr>
      </w:pPr>
      <w:r w:rsidRPr="00E11653">
        <w:rPr>
          <w:color w:val="7F7F7F" w:themeColor="text1" w:themeTint="80"/>
        </w:rPr>
        <w:t xml:space="preserve">La rilevazione è stata svolta attraverso verifica sul sito istituzionale </w:t>
      </w:r>
      <w:r>
        <w:rPr>
          <w:color w:val="7F7F7F" w:themeColor="text1" w:themeTint="80"/>
        </w:rPr>
        <w:t>del Consorzio acque di scarico Pusteria</w:t>
      </w:r>
      <w:r w:rsidRPr="00E11653">
        <w:rPr>
          <w:color w:val="7F7F7F" w:themeColor="text1" w:themeTint="80"/>
        </w:rPr>
        <w:t>. In questa</w:t>
      </w:r>
      <w:r>
        <w:rPr>
          <w:color w:val="7F7F7F" w:themeColor="text1" w:themeTint="80"/>
        </w:rPr>
        <w:t xml:space="preserve"> </w:t>
      </w:r>
      <w:r w:rsidRPr="00E11653">
        <w:rPr>
          <w:color w:val="7F7F7F" w:themeColor="text1" w:themeTint="80"/>
        </w:rPr>
        <w:t>occasione sono stati esaminati sul sito istituzionale del</w:t>
      </w:r>
      <w:r>
        <w:rPr>
          <w:color w:val="7F7F7F" w:themeColor="text1" w:themeTint="80"/>
        </w:rPr>
        <w:t xml:space="preserve"> Consorzio acque di scarico Pusteria </w:t>
      </w:r>
      <w:r w:rsidRPr="00E11653">
        <w:rPr>
          <w:color w:val="7F7F7F" w:themeColor="text1" w:themeTint="80"/>
        </w:rPr>
        <w:t>i documenti, i dati e le</w:t>
      </w:r>
      <w:r>
        <w:rPr>
          <w:color w:val="7F7F7F" w:themeColor="text1" w:themeTint="80"/>
        </w:rPr>
        <w:t xml:space="preserve"> </w:t>
      </w:r>
      <w:r w:rsidRPr="00E11653">
        <w:rPr>
          <w:color w:val="7F7F7F" w:themeColor="text1" w:themeTint="80"/>
        </w:rPr>
        <w:t>informazioni oggetto di attestazione, per riscontrare l’adempimento degli obblighi di pubblicazione.</w:t>
      </w:r>
    </w:p>
    <w:p w14:paraId="7041751C" w14:textId="20392DC2" w:rsidR="00E11653" w:rsidRPr="00E11653" w:rsidRDefault="00E11653" w:rsidP="00E11653">
      <w:pPr>
        <w:pStyle w:val="Brieftext"/>
        <w:spacing w:before="240" w:after="240"/>
        <w:rPr>
          <w:color w:val="7F7F7F" w:themeColor="text1" w:themeTint="80"/>
        </w:rPr>
      </w:pPr>
      <w:r w:rsidRPr="00E11653">
        <w:rPr>
          <w:color w:val="7F7F7F" w:themeColor="text1" w:themeTint="80"/>
        </w:rPr>
        <w:t>Vaglia sottolineare che</w:t>
      </w:r>
      <w:r>
        <w:rPr>
          <w:color w:val="7F7F7F" w:themeColor="text1" w:themeTint="80"/>
        </w:rPr>
        <w:t xml:space="preserve"> il Consorzio acque di scarico Pusteria </w:t>
      </w:r>
      <w:r w:rsidRPr="00E11653">
        <w:rPr>
          <w:color w:val="7F7F7F" w:themeColor="text1" w:themeTint="80"/>
        </w:rPr>
        <w:t>è priv</w:t>
      </w:r>
      <w:r>
        <w:rPr>
          <w:color w:val="7F7F7F" w:themeColor="text1" w:themeTint="80"/>
        </w:rPr>
        <w:t>o</w:t>
      </w:r>
      <w:r w:rsidRPr="00E11653">
        <w:rPr>
          <w:color w:val="7F7F7F" w:themeColor="text1" w:themeTint="80"/>
        </w:rPr>
        <w:t xml:space="preserve"> di OIV o di altra struttura con funzioni analoghe.</w:t>
      </w:r>
    </w:p>
    <w:p w14:paraId="1A36B673" w14:textId="77777777" w:rsidR="00E11653" w:rsidRPr="00E11653" w:rsidRDefault="00E11653" w:rsidP="00E11653">
      <w:pPr>
        <w:pStyle w:val="Brieftext"/>
        <w:spacing w:before="240" w:after="240"/>
        <w:rPr>
          <w:b/>
          <w:color w:val="7F7F7F" w:themeColor="text1" w:themeTint="80"/>
        </w:rPr>
      </w:pPr>
      <w:r w:rsidRPr="00E11653">
        <w:rPr>
          <w:b/>
          <w:color w:val="7F7F7F" w:themeColor="text1" w:themeTint="80"/>
        </w:rPr>
        <w:t>Aspetti critici riscontrati nel corso della rilevazione</w:t>
      </w:r>
    </w:p>
    <w:p w14:paraId="4002163F" w14:textId="77777777" w:rsidR="00E11653" w:rsidRPr="00E11653" w:rsidRDefault="00E11653" w:rsidP="00E11653">
      <w:pPr>
        <w:pStyle w:val="Brieftext"/>
        <w:spacing w:before="240" w:after="240"/>
        <w:rPr>
          <w:color w:val="7F7F7F" w:themeColor="text1" w:themeTint="80"/>
        </w:rPr>
      </w:pPr>
      <w:r w:rsidRPr="00E11653">
        <w:rPr>
          <w:color w:val="7F7F7F" w:themeColor="text1" w:themeTint="80"/>
        </w:rPr>
        <w:t>Non sono stati evidenziati aspetti critici.</w:t>
      </w:r>
    </w:p>
    <w:p w14:paraId="2B1C38C5" w14:textId="77777777" w:rsidR="00E11653" w:rsidRPr="00E11653" w:rsidRDefault="00E11653" w:rsidP="00E11653">
      <w:pPr>
        <w:pStyle w:val="Brieftext"/>
        <w:spacing w:before="240" w:after="240"/>
        <w:rPr>
          <w:b/>
          <w:color w:val="7F7F7F" w:themeColor="text1" w:themeTint="80"/>
        </w:rPr>
      </w:pPr>
      <w:r w:rsidRPr="00E11653">
        <w:rPr>
          <w:b/>
          <w:color w:val="7F7F7F" w:themeColor="text1" w:themeTint="80"/>
        </w:rPr>
        <w:t>Eventuale documentazione da allegare</w:t>
      </w:r>
    </w:p>
    <w:p w14:paraId="573E7186" w14:textId="32F2158D" w:rsidR="00957A5E" w:rsidRDefault="00E11653" w:rsidP="00E11653">
      <w:pPr>
        <w:pStyle w:val="Brieftext"/>
        <w:spacing w:before="240" w:after="240"/>
        <w:rPr>
          <w:color w:val="7F7F7F" w:themeColor="text1" w:themeTint="80"/>
        </w:rPr>
      </w:pPr>
      <w:r w:rsidRPr="00E11653">
        <w:rPr>
          <w:color w:val="7F7F7F" w:themeColor="text1" w:themeTint="80"/>
        </w:rPr>
        <w:t>Nessuna documentazione allegat</w:t>
      </w:r>
      <w:r w:rsidR="00A4130E">
        <w:rPr>
          <w:color w:val="7F7F7F" w:themeColor="text1" w:themeTint="80"/>
        </w:rPr>
        <w:t>a</w:t>
      </w:r>
      <w:bookmarkStart w:id="0" w:name="_GoBack"/>
      <w:bookmarkEnd w:id="0"/>
    </w:p>
    <w:sectPr w:rsidR="00957A5E" w:rsidSect="00957A5E">
      <w:headerReference w:type="first" r:id="rId8"/>
      <w:type w:val="continuous"/>
      <w:pgSz w:w="11906" w:h="16838" w:code="9"/>
      <w:pgMar w:top="3544" w:right="1956" w:bottom="3175" w:left="195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81558" w14:textId="77777777" w:rsidR="00AE48F6" w:rsidRDefault="00AE48F6" w:rsidP="00220635">
      <w:r>
        <w:separator/>
      </w:r>
    </w:p>
  </w:endnote>
  <w:endnote w:type="continuationSeparator" w:id="0">
    <w:p w14:paraId="152A1209" w14:textId="77777777" w:rsidR="00AE48F6" w:rsidRDefault="00AE48F6" w:rsidP="0022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291EE" w14:textId="77777777" w:rsidR="00AE48F6" w:rsidRDefault="00AE48F6" w:rsidP="00220635">
      <w:r>
        <w:separator/>
      </w:r>
    </w:p>
  </w:footnote>
  <w:footnote w:type="continuationSeparator" w:id="0">
    <w:p w14:paraId="400E892A" w14:textId="77777777" w:rsidR="00AE48F6" w:rsidRDefault="00AE48F6" w:rsidP="0022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B481" w14:textId="2AE956B6" w:rsidR="00C1444E" w:rsidRDefault="00C1444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4B05B08" wp14:editId="7004C2ED">
          <wp:simplePos x="0" y="0"/>
          <wp:positionH relativeFrom="page">
            <wp:posOffset>7620</wp:posOffset>
          </wp:positionH>
          <wp:positionV relativeFrom="page">
            <wp:posOffset>-15240</wp:posOffset>
          </wp:positionV>
          <wp:extent cx="7555601" cy="10687520"/>
          <wp:effectExtent l="0" t="0" r="7620" b="0"/>
          <wp:wrapNone/>
          <wp:docPr id="2" name="HintergrundSeit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intergrundSeit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1" cy="10687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73DF2"/>
    <w:multiLevelType w:val="hybridMultilevel"/>
    <w:tmpl w:val="836C4B00"/>
    <w:lvl w:ilvl="0" w:tplc="2E56E9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C6F10"/>
    <w:multiLevelType w:val="hybridMultilevel"/>
    <w:tmpl w:val="27487E1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D7949"/>
    <w:multiLevelType w:val="hybridMultilevel"/>
    <w:tmpl w:val="8E68AB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7F35FF"/>
    <w:multiLevelType w:val="hybridMultilevel"/>
    <w:tmpl w:val="1A20A130"/>
    <w:lvl w:ilvl="0" w:tplc="58F63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04"/>
    <w:rsid w:val="00000F82"/>
    <w:rsid w:val="00044DA1"/>
    <w:rsid w:val="0004593A"/>
    <w:rsid w:val="0005438A"/>
    <w:rsid w:val="0005466D"/>
    <w:rsid w:val="00056938"/>
    <w:rsid w:val="00076850"/>
    <w:rsid w:val="00081D60"/>
    <w:rsid w:val="00083031"/>
    <w:rsid w:val="00085A10"/>
    <w:rsid w:val="0009063B"/>
    <w:rsid w:val="00091481"/>
    <w:rsid w:val="00091732"/>
    <w:rsid w:val="00097FDF"/>
    <w:rsid w:val="000A1DC9"/>
    <w:rsid w:val="000A44EB"/>
    <w:rsid w:val="000B5F30"/>
    <w:rsid w:val="000C4E23"/>
    <w:rsid w:val="000C64D1"/>
    <w:rsid w:val="000E05F3"/>
    <w:rsid w:val="000E216D"/>
    <w:rsid w:val="000E26AF"/>
    <w:rsid w:val="000E4D96"/>
    <w:rsid w:val="000F3288"/>
    <w:rsid w:val="000F456A"/>
    <w:rsid w:val="001051BD"/>
    <w:rsid w:val="00123519"/>
    <w:rsid w:val="0012423B"/>
    <w:rsid w:val="00135072"/>
    <w:rsid w:val="00152958"/>
    <w:rsid w:val="001549AC"/>
    <w:rsid w:val="00163CA2"/>
    <w:rsid w:val="0017374D"/>
    <w:rsid w:val="00185A8E"/>
    <w:rsid w:val="00186A04"/>
    <w:rsid w:val="001A2CE7"/>
    <w:rsid w:val="001C3C40"/>
    <w:rsid w:val="001C7C69"/>
    <w:rsid w:val="001D43EB"/>
    <w:rsid w:val="001D6CBA"/>
    <w:rsid w:val="001E350B"/>
    <w:rsid w:val="001E74F1"/>
    <w:rsid w:val="001F6C04"/>
    <w:rsid w:val="00220635"/>
    <w:rsid w:val="0023284A"/>
    <w:rsid w:val="00242B94"/>
    <w:rsid w:val="00250051"/>
    <w:rsid w:val="00263AA4"/>
    <w:rsid w:val="00270170"/>
    <w:rsid w:val="0027235F"/>
    <w:rsid w:val="0027441A"/>
    <w:rsid w:val="0028226D"/>
    <w:rsid w:val="00282D00"/>
    <w:rsid w:val="00282F6C"/>
    <w:rsid w:val="002834C2"/>
    <w:rsid w:val="00287AE0"/>
    <w:rsid w:val="00294B57"/>
    <w:rsid w:val="002A044F"/>
    <w:rsid w:val="002A0E04"/>
    <w:rsid w:val="002A5B9A"/>
    <w:rsid w:val="002A6AE5"/>
    <w:rsid w:val="002B2098"/>
    <w:rsid w:val="002E41B6"/>
    <w:rsid w:val="002E7572"/>
    <w:rsid w:val="003023DC"/>
    <w:rsid w:val="00325D11"/>
    <w:rsid w:val="003337CF"/>
    <w:rsid w:val="0035099A"/>
    <w:rsid w:val="00350E99"/>
    <w:rsid w:val="003545AB"/>
    <w:rsid w:val="00362D7D"/>
    <w:rsid w:val="0037727F"/>
    <w:rsid w:val="0037769E"/>
    <w:rsid w:val="00383595"/>
    <w:rsid w:val="00387C86"/>
    <w:rsid w:val="00392498"/>
    <w:rsid w:val="003A524E"/>
    <w:rsid w:val="003B6AF2"/>
    <w:rsid w:val="003D7B39"/>
    <w:rsid w:val="003E0771"/>
    <w:rsid w:val="003E44E7"/>
    <w:rsid w:val="003E7225"/>
    <w:rsid w:val="003F15DA"/>
    <w:rsid w:val="003F46FA"/>
    <w:rsid w:val="004152DD"/>
    <w:rsid w:val="004306E5"/>
    <w:rsid w:val="00430B0E"/>
    <w:rsid w:val="004642ED"/>
    <w:rsid w:val="004651E8"/>
    <w:rsid w:val="00465D5B"/>
    <w:rsid w:val="00470F61"/>
    <w:rsid w:val="004750FA"/>
    <w:rsid w:val="00482475"/>
    <w:rsid w:val="00486748"/>
    <w:rsid w:val="00490E48"/>
    <w:rsid w:val="00497D20"/>
    <w:rsid w:val="004A3710"/>
    <w:rsid w:val="004D5567"/>
    <w:rsid w:val="004D7ACF"/>
    <w:rsid w:val="004E3E51"/>
    <w:rsid w:val="004F4D20"/>
    <w:rsid w:val="005017B3"/>
    <w:rsid w:val="00501B4F"/>
    <w:rsid w:val="00503901"/>
    <w:rsid w:val="00520528"/>
    <w:rsid w:val="00520E87"/>
    <w:rsid w:val="005213E7"/>
    <w:rsid w:val="00523A70"/>
    <w:rsid w:val="005270C3"/>
    <w:rsid w:val="00536851"/>
    <w:rsid w:val="00537912"/>
    <w:rsid w:val="00551CA7"/>
    <w:rsid w:val="005547DF"/>
    <w:rsid w:val="00556785"/>
    <w:rsid w:val="00575404"/>
    <w:rsid w:val="00577447"/>
    <w:rsid w:val="005802C1"/>
    <w:rsid w:val="00595BD0"/>
    <w:rsid w:val="00597E25"/>
    <w:rsid w:val="005B2FD7"/>
    <w:rsid w:val="005C1E8E"/>
    <w:rsid w:val="005C5F5C"/>
    <w:rsid w:val="005C6AE7"/>
    <w:rsid w:val="005E4FF2"/>
    <w:rsid w:val="005F37D6"/>
    <w:rsid w:val="005F582A"/>
    <w:rsid w:val="00602557"/>
    <w:rsid w:val="00630361"/>
    <w:rsid w:val="00633677"/>
    <w:rsid w:val="00653475"/>
    <w:rsid w:val="00653535"/>
    <w:rsid w:val="006725FC"/>
    <w:rsid w:val="006746BD"/>
    <w:rsid w:val="0067619D"/>
    <w:rsid w:val="006825AA"/>
    <w:rsid w:val="00682D37"/>
    <w:rsid w:val="00686B36"/>
    <w:rsid w:val="0069491B"/>
    <w:rsid w:val="00696219"/>
    <w:rsid w:val="006A0832"/>
    <w:rsid w:val="006B1F5E"/>
    <w:rsid w:val="006B49D5"/>
    <w:rsid w:val="006C07B1"/>
    <w:rsid w:val="006C299C"/>
    <w:rsid w:val="006D0563"/>
    <w:rsid w:val="006E00DA"/>
    <w:rsid w:val="006E12B7"/>
    <w:rsid w:val="006F1935"/>
    <w:rsid w:val="007124B0"/>
    <w:rsid w:val="00721A7F"/>
    <w:rsid w:val="00737CEF"/>
    <w:rsid w:val="00742E57"/>
    <w:rsid w:val="00743155"/>
    <w:rsid w:val="00743C34"/>
    <w:rsid w:val="00751906"/>
    <w:rsid w:val="00754F36"/>
    <w:rsid w:val="007638CA"/>
    <w:rsid w:val="0076780A"/>
    <w:rsid w:val="007909ED"/>
    <w:rsid w:val="0079584F"/>
    <w:rsid w:val="007963D9"/>
    <w:rsid w:val="007A0E9A"/>
    <w:rsid w:val="007B2CDD"/>
    <w:rsid w:val="007C0E86"/>
    <w:rsid w:val="007D5047"/>
    <w:rsid w:val="007D7484"/>
    <w:rsid w:val="008019BD"/>
    <w:rsid w:val="00805BA7"/>
    <w:rsid w:val="00810F00"/>
    <w:rsid w:val="00825ABA"/>
    <w:rsid w:val="00826766"/>
    <w:rsid w:val="00830CF4"/>
    <w:rsid w:val="00831575"/>
    <w:rsid w:val="008330C5"/>
    <w:rsid w:val="0085627E"/>
    <w:rsid w:val="00860780"/>
    <w:rsid w:val="008610D1"/>
    <w:rsid w:val="00863A6E"/>
    <w:rsid w:val="00867589"/>
    <w:rsid w:val="0087783E"/>
    <w:rsid w:val="00893B68"/>
    <w:rsid w:val="00895576"/>
    <w:rsid w:val="00897CD7"/>
    <w:rsid w:val="008A6C02"/>
    <w:rsid w:val="008B6FB2"/>
    <w:rsid w:val="008D7A56"/>
    <w:rsid w:val="0091344D"/>
    <w:rsid w:val="009344EE"/>
    <w:rsid w:val="00957A5E"/>
    <w:rsid w:val="009637F6"/>
    <w:rsid w:val="00975BB7"/>
    <w:rsid w:val="009A2585"/>
    <w:rsid w:val="009A700F"/>
    <w:rsid w:val="009B0A7B"/>
    <w:rsid w:val="009B1983"/>
    <w:rsid w:val="009C7F35"/>
    <w:rsid w:val="009E34A9"/>
    <w:rsid w:val="009F0F7D"/>
    <w:rsid w:val="00A019FC"/>
    <w:rsid w:val="00A1535A"/>
    <w:rsid w:val="00A4130E"/>
    <w:rsid w:val="00A6354A"/>
    <w:rsid w:val="00A7582B"/>
    <w:rsid w:val="00A83DE8"/>
    <w:rsid w:val="00AA7D66"/>
    <w:rsid w:val="00AB100C"/>
    <w:rsid w:val="00AB7DE0"/>
    <w:rsid w:val="00AC0AAF"/>
    <w:rsid w:val="00AC7432"/>
    <w:rsid w:val="00AE48F6"/>
    <w:rsid w:val="00B01022"/>
    <w:rsid w:val="00B033D4"/>
    <w:rsid w:val="00B0579F"/>
    <w:rsid w:val="00B22B46"/>
    <w:rsid w:val="00B32A9C"/>
    <w:rsid w:val="00B35234"/>
    <w:rsid w:val="00B52AF5"/>
    <w:rsid w:val="00B6361C"/>
    <w:rsid w:val="00B90CB2"/>
    <w:rsid w:val="00B935DD"/>
    <w:rsid w:val="00B97753"/>
    <w:rsid w:val="00BA0A55"/>
    <w:rsid w:val="00BA625A"/>
    <w:rsid w:val="00BC3CF2"/>
    <w:rsid w:val="00BD2E19"/>
    <w:rsid w:val="00C07FF0"/>
    <w:rsid w:val="00C1444E"/>
    <w:rsid w:val="00C16BCB"/>
    <w:rsid w:val="00C32A32"/>
    <w:rsid w:val="00C34166"/>
    <w:rsid w:val="00C37F81"/>
    <w:rsid w:val="00C54217"/>
    <w:rsid w:val="00C601ED"/>
    <w:rsid w:val="00C83108"/>
    <w:rsid w:val="00C840C1"/>
    <w:rsid w:val="00C86E1E"/>
    <w:rsid w:val="00C91DD0"/>
    <w:rsid w:val="00C94682"/>
    <w:rsid w:val="00C97366"/>
    <w:rsid w:val="00CC1D25"/>
    <w:rsid w:val="00CC1EF0"/>
    <w:rsid w:val="00CD0BD3"/>
    <w:rsid w:val="00CD645C"/>
    <w:rsid w:val="00CE2E84"/>
    <w:rsid w:val="00CF1B9F"/>
    <w:rsid w:val="00D127A0"/>
    <w:rsid w:val="00D13AD3"/>
    <w:rsid w:val="00D13D9C"/>
    <w:rsid w:val="00D178E9"/>
    <w:rsid w:val="00D3135F"/>
    <w:rsid w:val="00D50FF8"/>
    <w:rsid w:val="00D6103D"/>
    <w:rsid w:val="00D623AC"/>
    <w:rsid w:val="00D63F22"/>
    <w:rsid w:val="00D71E4E"/>
    <w:rsid w:val="00D722A8"/>
    <w:rsid w:val="00D92E79"/>
    <w:rsid w:val="00D96C5A"/>
    <w:rsid w:val="00DA3266"/>
    <w:rsid w:val="00DB17A8"/>
    <w:rsid w:val="00DB6AD8"/>
    <w:rsid w:val="00DD253C"/>
    <w:rsid w:val="00DD701C"/>
    <w:rsid w:val="00E01C60"/>
    <w:rsid w:val="00E066F5"/>
    <w:rsid w:val="00E11653"/>
    <w:rsid w:val="00E26826"/>
    <w:rsid w:val="00E446B7"/>
    <w:rsid w:val="00E46572"/>
    <w:rsid w:val="00E519BB"/>
    <w:rsid w:val="00E62231"/>
    <w:rsid w:val="00E629FD"/>
    <w:rsid w:val="00E74357"/>
    <w:rsid w:val="00E74405"/>
    <w:rsid w:val="00E80B88"/>
    <w:rsid w:val="00E8135F"/>
    <w:rsid w:val="00E9506B"/>
    <w:rsid w:val="00EA22E3"/>
    <w:rsid w:val="00EB0114"/>
    <w:rsid w:val="00EB5CE9"/>
    <w:rsid w:val="00ED55F5"/>
    <w:rsid w:val="00ED7E0D"/>
    <w:rsid w:val="00EE3214"/>
    <w:rsid w:val="00EE4850"/>
    <w:rsid w:val="00EF1108"/>
    <w:rsid w:val="00F13735"/>
    <w:rsid w:val="00F16116"/>
    <w:rsid w:val="00F41AD2"/>
    <w:rsid w:val="00F45887"/>
    <w:rsid w:val="00F514E0"/>
    <w:rsid w:val="00F5489F"/>
    <w:rsid w:val="00F57D4F"/>
    <w:rsid w:val="00F60AE0"/>
    <w:rsid w:val="00F67572"/>
    <w:rsid w:val="00F71681"/>
    <w:rsid w:val="00F72C92"/>
    <w:rsid w:val="00F75665"/>
    <w:rsid w:val="00FA7683"/>
    <w:rsid w:val="00FC09E8"/>
    <w:rsid w:val="00FD7488"/>
    <w:rsid w:val="00FE1E5C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B26FD6"/>
  <w15:docId w15:val="{675A8159-2DC4-4FEA-AB5E-9209C62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B6FB2"/>
  </w:style>
  <w:style w:type="paragraph" w:styleId="berschrift1">
    <w:name w:val="heading 1"/>
    <w:basedOn w:val="Standard"/>
    <w:next w:val="Standard"/>
    <w:link w:val="berschrift1Zchn"/>
    <w:uiPriority w:val="9"/>
    <w:rsid w:val="00EB5C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rsid w:val="003023DC"/>
    <w:pPr>
      <w:spacing w:before="40"/>
      <w:outlineLvl w:val="1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06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0635"/>
  </w:style>
  <w:style w:type="paragraph" w:styleId="Fuzeile">
    <w:name w:val="footer"/>
    <w:basedOn w:val="Standard"/>
    <w:link w:val="FuzeileZchn"/>
    <w:uiPriority w:val="99"/>
    <w:unhideWhenUsed/>
    <w:rsid w:val="002206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06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6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63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5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3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7D74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rieftext">
    <w:name w:val="Brieftext"/>
    <w:qFormat/>
    <w:rsid w:val="00AA7D66"/>
    <w:pPr>
      <w:spacing w:after="140" w:line="280" w:lineRule="exact"/>
    </w:pPr>
    <w:rPr>
      <w:rFonts w:ascii="Arial" w:hAnsi="Arial" w:cs="Arial"/>
      <w:sz w:val="18"/>
      <w:szCs w:val="18"/>
      <w:lang w:val="it-IT"/>
    </w:rPr>
  </w:style>
  <w:style w:type="paragraph" w:customStyle="1" w:styleId="OrtDatum">
    <w:name w:val="OrtDatum"/>
    <w:basedOn w:val="Brieftext"/>
    <w:qFormat/>
    <w:rsid w:val="0037769E"/>
    <w:pPr>
      <w:spacing w:line="240" w:lineRule="auto"/>
      <w:jc w:val="right"/>
    </w:pPr>
  </w:style>
  <w:style w:type="paragraph" w:customStyle="1" w:styleId="Brieftext-klein">
    <w:name w:val="Brieftext-klein"/>
    <w:basedOn w:val="Brieftext"/>
    <w:qFormat/>
    <w:rsid w:val="00AA7D66"/>
    <w:rPr>
      <w:sz w:val="14"/>
      <w:szCs w:val="1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02557"/>
    <w:rPr>
      <w:rFonts w:ascii="Arial" w:hAnsi="Arial" w:cs="Arial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02557"/>
    <w:rPr>
      <w:rFonts w:ascii="Arial" w:hAnsi="Arial" w:cs="Arial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E4D96"/>
    <w:rPr>
      <w:color w:val="808080"/>
    </w:rPr>
  </w:style>
  <w:style w:type="character" w:styleId="Fett">
    <w:name w:val="Strong"/>
    <w:basedOn w:val="Absatz-Standardschriftart"/>
    <w:uiPriority w:val="22"/>
    <w:rsid w:val="0086758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12B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12B7"/>
    <w:rPr>
      <w:color w:val="808080"/>
      <w:shd w:val="clear" w:color="auto" w:fill="E6E6E6"/>
    </w:rPr>
  </w:style>
  <w:style w:type="paragraph" w:customStyle="1" w:styleId="AbsenderIn">
    <w:name w:val="AbsenderIn"/>
    <w:basedOn w:val="Standard"/>
    <w:qFormat/>
    <w:rsid w:val="00F41AD2"/>
    <w:pPr>
      <w:spacing w:line="280" w:lineRule="exact"/>
    </w:pPr>
    <w:rPr>
      <w:rFonts w:ascii="Arial" w:hAnsi="Arial" w:cs="Arial"/>
      <w:color w:val="A6A6A6" w:themeColor="background1" w:themeShade="A6"/>
      <w:sz w:val="16"/>
      <w:szCs w:val="16"/>
      <w:lang w:val="it-IT"/>
    </w:rPr>
  </w:style>
  <w:style w:type="paragraph" w:customStyle="1" w:styleId="EmpfngerIn">
    <w:name w:val="EmpfängerIn"/>
    <w:qFormat/>
    <w:rsid w:val="00AA7D66"/>
    <w:pPr>
      <w:spacing w:line="280" w:lineRule="exact"/>
    </w:pPr>
    <w:rPr>
      <w:rFonts w:ascii="Arial" w:hAnsi="Arial" w:cs="Arial"/>
      <w:sz w:val="18"/>
      <w:szCs w:val="18"/>
      <w:lang w:val="it-IT"/>
    </w:rPr>
  </w:style>
  <w:style w:type="paragraph" w:customStyle="1" w:styleId="SachbearbeiterText">
    <w:name w:val="Sachbearbeiter Text"/>
    <w:basedOn w:val="Standard"/>
    <w:link w:val="SachbearbeiterTextZchn"/>
    <w:qFormat/>
    <w:rsid w:val="000A44EB"/>
    <w:pPr>
      <w:spacing w:line="180" w:lineRule="exact"/>
    </w:pPr>
    <w:rPr>
      <w:rFonts w:ascii="Akkurat-Light" w:hAnsi="Akkurat-Light"/>
      <w:sz w:val="14"/>
      <w:szCs w:val="22"/>
    </w:rPr>
  </w:style>
  <w:style w:type="character" w:customStyle="1" w:styleId="SachbearbeiterTextZchn">
    <w:name w:val="Sachbearbeiter Text Zchn"/>
    <w:basedOn w:val="Absatz-Standardschriftart"/>
    <w:link w:val="SachbearbeiterText"/>
    <w:rsid w:val="000A44EB"/>
    <w:rPr>
      <w:rFonts w:ascii="Akkurat-Light" w:hAnsi="Akkurat-Light"/>
      <w:sz w:val="14"/>
      <w:szCs w:val="22"/>
    </w:rPr>
  </w:style>
  <w:style w:type="paragraph" w:customStyle="1" w:styleId="Sachbearbeiterberschrift">
    <w:name w:val="Sachbearbeiter Überschrift"/>
    <w:basedOn w:val="Standard"/>
    <w:link w:val="SachbearbeiterberschriftZchn"/>
    <w:qFormat/>
    <w:rsid w:val="00E80B88"/>
    <w:pPr>
      <w:spacing w:line="180" w:lineRule="exact"/>
    </w:pPr>
    <w:rPr>
      <w:rFonts w:ascii="Akkurat-Bold" w:hAnsi="Akkurat-Bold"/>
      <w:sz w:val="14"/>
      <w:szCs w:val="22"/>
    </w:rPr>
  </w:style>
  <w:style w:type="character" w:customStyle="1" w:styleId="SachbearbeiterberschriftZchn">
    <w:name w:val="Sachbearbeiter Überschrift Zchn"/>
    <w:basedOn w:val="Absatz-Standardschriftart"/>
    <w:link w:val="Sachbearbeiterberschrift"/>
    <w:rsid w:val="00E80B88"/>
    <w:rPr>
      <w:rFonts w:ascii="Akkurat-Bold" w:hAnsi="Akkurat-Bold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common\Corporate%20Design\Briefpapier\Briefpapier_Zweisprachi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ABE4AF5AC51D488E1CB9AE539B3F19" ma:contentTypeVersion="18" ma:contentTypeDescription="Ein neues Dokument erstellen." ma:contentTypeScope="" ma:versionID="fd0d3db75be9c502d482b791134a0471">
  <xsd:schema xmlns:xsd="http://www.w3.org/2001/XMLSchema" xmlns:xs="http://www.w3.org/2001/XMLSchema" xmlns:p="http://schemas.microsoft.com/office/2006/metadata/properties" xmlns:ns2="24b38d3c-7a16-4ccd-960b-54361b4f295f" xmlns:ns3="f991c8c5-92dc-4b92-84e7-3f6d0fd309da" targetNamespace="http://schemas.microsoft.com/office/2006/metadata/properties" ma:root="true" ma:fieldsID="895149679ee415e071834738285ff36f" ns2:_="" ns3:_="">
    <xsd:import namespace="24b38d3c-7a16-4ccd-960b-54361b4f295f"/>
    <xsd:import namespace="f991c8c5-92dc-4b92-84e7-3f6d0fd30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38d3c-7a16-4ccd-960b-54361b4f2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07f4555-88f4-47e7-9193-58ce66a4a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c8c5-92dc-4b92-84e7-3f6d0fd30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71107b-0403-4a5f-8788-f163c2b45258}" ma:internalName="TaxCatchAll" ma:showField="CatchAllData" ma:web="f991c8c5-92dc-4b92-84e7-3f6d0fd30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B57BD-BB31-4FC6-8BBF-D9FBB963D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F7DAB-57DB-4AC1-BEB8-45E6301F9218}"/>
</file>

<file path=customXml/itemProps3.xml><?xml version="1.0" encoding="utf-8"?>
<ds:datastoreItem xmlns:ds="http://schemas.openxmlformats.org/officeDocument/2006/customXml" ds:itemID="{B59AD3DD-3EAF-41A0-9754-E1E27F2EAA06}"/>
</file>

<file path=docProps/app.xml><?xml version="1.0" encoding="utf-8"?>
<Properties xmlns="http://schemas.openxmlformats.org/officeDocument/2006/extended-properties" xmlns:vt="http://schemas.openxmlformats.org/officeDocument/2006/docPropsVTypes">
  <Template>Briefpapier_Zweisprachig.dotx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Stadtgemeinde Bruneck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Raimund Niederwolfsgruber</cp:lastModifiedBy>
  <cp:revision>4</cp:revision>
  <cp:lastPrinted>2022-08-19T10:50:00Z</cp:lastPrinted>
  <dcterms:created xsi:type="dcterms:W3CDTF">2022-11-12T17:59:00Z</dcterms:created>
  <dcterms:modified xsi:type="dcterms:W3CDTF">2022-11-12T18:03:00Z</dcterms:modified>
</cp:coreProperties>
</file>